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88" w:rsidRPr="00385018" w:rsidRDefault="00962F88" w:rsidP="00385018">
      <w:pPr>
        <w:ind w:right="-181"/>
        <w:jc w:val="center"/>
        <w:rPr>
          <w:sz w:val="36"/>
          <w:szCs w:val="36"/>
          <w:lang w:val="ru-RU"/>
        </w:rPr>
      </w:pPr>
      <w:r w:rsidRPr="00385018">
        <w:rPr>
          <w:rFonts w:eastAsia="Arial"/>
          <w:b/>
          <w:bCs/>
          <w:sz w:val="36"/>
          <w:szCs w:val="36"/>
          <w:lang w:val="ru-RU"/>
        </w:rPr>
        <w:t>Устав профсоюзной организации</w:t>
      </w:r>
    </w:p>
    <w:p w:rsidR="00962F88" w:rsidRPr="00385018" w:rsidRDefault="00962F88" w:rsidP="00962F88">
      <w:pPr>
        <w:jc w:val="center"/>
        <w:rPr>
          <w:rFonts w:eastAsia="Arial"/>
          <w:b/>
          <w:bCs/>
          <w:sz w:val="36"/>
          <w:szCs w:val="36"/>
          <w:lang w:val="ru-RU"/>
        </w:rPr>
      </w:pPr>
      <w:r w:rsidRPr="00385018">
        <w:rPr>
          <w:rFonts w:eastAsia="Arial"/>
          <w:b/>
          <w:bCs/>
          <w:sz w:val="36"/>
          <w:szCs w:val="36"/>
          <w:lang w:val="ru-RU"/>
        </w:rPr>
        <w:t>М</w:t>
      </w:r>
      <w:r w:rsidR="0054190E">
        <w:rPr>
          <w:rFonts w:eastAsia="Arial"/>
          <w:b/>
          <w:bCs/>
          <w:sz w:val="36"/>
          <w:szCs w:val="36"/>
          <w:lang w:val="ru-RU"/>
        </w:rPr>
        <w:t>К</w:t>
      </w:r>
      <w:r w:rsidRPr="00385018">
        <w:rPr>
          <w:rFonts w:eastAsia="Arial"/>
          <w:b/>
          <w:bCs/>
          <w:sz w:val="36"/>
          <w:szCs w:val="36"/>
          <w:lang w:val="ru-RU"/>
        </w:rPr>
        <w:t>ОУ «Гимназия Культуры мира</w:t>
      </w:r>
    </w:p>
    <w:p w:rsidR="00962F88" w:rsidRPr="00385018" w:rsidRDefault="00962F88" w:rsidP="00962F88">
      <w:pPr>
        <w:jc w:val="center"/>
        <w:rPr>
          <w:rFonts w:eastAsia="Arial"/>
          <w:b/>
          <w:bCs/>
          <w:sz w:val="36"/>
          <w:szCs w:val="36"/>
          <w:lang w:val="ru-RU"/>
        </w:rPr>
      </w:pPr>
      <w:r w:rsidRPr="00385018">
        <w:rPr>
          <w:rFonts w:eastAsia="Arial"/>
          <w:b/>
          <w:bCs/>
          <w:sz w:val="36"/>
          <w:szCs w:val="36"/>
          <w:lang w:val="ru-RU"/>
        </w:rPr>
        <w:t xml:space="preserve">им. </w:t>
      </w:r>
      <w:proofErr w:type="spellStart"/>
      <w:r w:rsidRPr="00385018">
        <w:rPr>
          <w:rFonts w:eastAsia="Arial"/>
          <w:b/>
          <w:bCs/>
          <w:sz w:val="36"/>
          <w:szCs w:val="36"/>
          <w:lang w:val="ru-RU"/>
        </w:rPr>
        <w:t>А.Д.Адилсолтанова</w:t>
      </w:r>
      <w:proofErr w:type="spellEnd"/>
      <w:r w:rsidRPr="00385018">
        <w:rPr>
          <w:rFonts w:eastAsia="Arial"/>
          <w:b/>
          <w:bCs/>
          <w:sz w:val="36"/>
          <w:szCs w:val="36"/>
          <w:lang w:val="ru-RU"/>
        </w:rPr>
        <w:t xml:space="preserve">» </w:t>
      </w:r>
    </w:p>
    <w:p w:rsidR="00962F88" w:rsidRPr="00385018" w:rsidRDefault="00962F88" w:rsidP="00962F88">
      <w:pPr>
        <w:jc w:val="center"/>
        <w:rPr>
          <w:sz w:val="36"/>
          <w:szCs w:val="36"/>
          <w:lang w:val="ru-RU"/>
        </w:rPr>
      </w:pPr>
      <w:proofErr w:type="spellStart"/>
      <w:r w:rsidRPr="00385018">
        <w:rPr>
          <w:rFonts w:eastAsia="Arial"/>
          <w:b/>
          <w:bCs/>
          <w:sz w:val="36"/>
          <w:szCs w:val="36"/>
          <w:lang w:val="ru-RU"/>
        </w:rPr>
        <w:t>с</w:t>
      </w:r>
      <w:proofErr w:type="gramStart"/>
      <w:r w:rsidRPr="00385018">
        <w:rPr>
          <w:rFonts w:eastAsia="Arial"/>
          <w:b/>
          <w:bCs/>
          <w:sz w:val="36"/>
          <w:szCs w:val="36"/>
          <w:lang w:val="ru-RU"/>
        </w:rPr>
        <w:t>.Н</w:t>
      </w:r>
      <w:proofErr w:type="gramEnd"/>
      <w:r w:rsidRPr="00385018">
        <w:rPr>
          <w:rFonts w:eastAsia="Arial"/>
          <w:b/>
          <w:bCs/>
          <w:sz w:val="36"/>
          <w:szCs w:val="36"/>
          <w:lang w:val="ru-RU"/>
        </w:rPr>
        <w:t>урадилово</w:t>
      </w:r>
      <w:proofErr w:type="spellEnd"/>
    </w:p>
    <w:p w:rsidR="00962F88" w:rsidRPr="00385018" w:rsidRDefault="00962F88" w:rsidP="00962F88">
      <w:pPr>
        <w:spacing w:line="284" w:lineRule="exact"/>
        <w:jc w:val="center"/>
        <w:rPr>
          <w:sz w:val="36"/>
          <w:szCs w:val="36"/>
          <w:lang w:val="ru-RU"/>
        </w:rPr>
      </w:pPr>
    </w:p>
    <w:p w:rsidR="00962F88" w:rsidRPr="00385018" w:rsidRDefault="00962F88" w:rsidP="00AA650B">
      <w:pPr>
        <w:spacing w:line="276" w:lineRule="auto"/>
        <w:ind w:right="-259"/>
        <w:rPr>
          <w:b/>
          <w:sz w:val="28"/>
          <w:szCs w:val="28"/>
          <w:lang w:val="ru-RU"/>
        </w:rPr>
      </w:pPr>
      <w:r w:rsidRPr="00385018">
        <w:rPr>
          <w:rFonts w:eastAsia="Arial"/>
          <w:b/>
          <w:bCs/>
          <w:sz w:val="28"/>
          <w:szCs w:val="28"/>
          <w:lang w:val="ru-RU"/>
        </w:rPr>
        <w:t>Цели Профсоюза</w:t>
      </w:r>
      <w:r w:rsidR="00385018" w:rsidRPr="00385018">
        <w:rPr>
          <w:rFonts w:eastAsia="Arial"/>
          <w:b/>
          <w:bCs/>
          <w:sz w:val="28"/>
          <w:szCs w:val="28"/>
          <w:lang w:val="ru-RU"/>
        </w:rPr>
        <w:t>:</w:t>
      </w:r>
    </w:p>
    <w:p w:rsidR="00962F88" w:rsidRPr="00385018" w:rsidRDefault="00525242" w:rsidP="00AA650B">
      <w:pPr>
        <w:numPr>
          <w:ilvl w:val="0"/>
          <w:numId w:val="2"/>
        </w:numPr>
        <w:spacing w:line="276" w:lineRule="auto"/>
        <w:ind w:left="709" w:right="160" w:hanging="142"/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</w:t>
      </w:r>
      <w:r w:rsidR="00962F88" w:rsidRPr="00385018">
        <w:rPr>
          <w:rFonts w:eastAsia="Arial"/>
          <w:sz w:val="28"/>
          <w:szCs w:val="28"/>
          <w:lang w:val="ru-RU"/>
        </w:rPr>
        <w:t>представительство и защита индивидуальных и коллективных социальных, трудовых, профессиональных прав и интересов членов Профсоюза, направленные на повышение уровня жизни членов Профсоюза;</w:t>
      </w:r>
    </w:p>
    <w:p w:rsidR="00962F88" w:rsidRPr="00385018" w:rsidRDefault="00962F88" w:rsidP="00AA650B">
      <w:pPr>
        <w:spacing w:line="276" w:lineRule="auto"/>
        <w:ind w:left="709" w:hanging="142"/>
        <w:rPr>
          <w:sz w:val="28"/>
          <w:szCs w:val="28"/>
          <w:lang w:val="ru-RU"/>
        </w:rPr>
      </w:pPr>
    </w:p>
    <w:p w:rsidR="00962F88" w:rsidRPr="00385018" w:rsidRDefault="00525242" w:rsidP="00AA650B">
      <w:pPr>
        <w:numPr>
          <w:ilvl w:val="0"/>
          <w:numId w:val="3"/>
        </w:numPr>
        <w:tabs>
          <w:tab w:val="left" w:pos="10063"/>
        </w:tabs>
        <w:spacing w:line="276" w:lineRule="auto"/>
        <w:ind w:left="709" w:right="-2" w:hanging="142"/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</w:t>
      </w:r>
      <w:r w:rsidR="00962F88" w:rsidRPr="00385018">
        <w:rPr>
          <w:rFonts w:eastAsia="Arial"/>
          <w:sz w:val="28"/>
          <w:szCs w:val="28"/>
          <w:lang w:val="ru-RU"/>
        </w:rPr>
        <w:t>реализация прав</w:t>
      </w:r>
      <w:r w:rsidR="00AA650B">
        <w:rPr>
          <w:rFonts w:eastAsia="Arial"/>
          <w:sz w:val="28"/>
          <w:szCs w:val="28"/>
          <w:lang w:val="ru-RU"/>
        </w:rPr>
        <w:t xml:space="preserve"> Профсоюза и его организаций на </w:t>
      </w:r>
      <w:r w:rsidR="00962F88" w:rsidRPr="00385018">
        <w:rPr>
          <w:rFonts w:eastAsia="Arial"/>
          <w:sz w:val="28"/>
          <w:szCs w:val="28"/>
          <w:lang w:val="ru-RU"/>
        </w:rPr>
        <w:t>представительство в коллегиальных органах управления организациями системы образования;</w:t>
      </w:r>
    </w:p>
    <w:p w:rsidR="00962F88" w:rsidRPr="00385018" w:rsidRDefault="00525242" w:rsidP="00AA650B">
      <w:pPr>
        <w:numPr>
          <w:ilvl w:val="0"/>
          <w:numId w:val="4"/>
        </w:numPr>
        <w:spacing w:line="276" w:lineRule="auto"/>
        <w:ind w:left="709" w:hanging="142"/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</w:t>
      </w:r>
      <w:r w:rsidR="00962F88" w:rsidRPr="00385018">
        <w:rPr>
          <w:rFonts w:eastAsia="Arial"/>
          <w:sz w:val="28"/>
          <w:szCs w:val="28"/>
          <w:lang w:val="ru-RU"/>
        </w:rPr>
        <w:t>повышение качества жизни членов Профсоюза.</w:t>
      </w:r>
    </w:p>
    <w:p w:rsidR="00962F88" w:rsidRPr="00385018" w:rsidRDefault="00962F88" w:rsidP="00962F88">
      <w:pPr>
        <w:spacing w:line="245" w:lineRule="exact"/>
        <w:rPr>
          <w:sz w:val="28"/>
          <w:szCs w:val="28"/>
          <w:lang w:val="ru-RU"/>
        </w:rPr>
      </w:pPr>
    </w:p>
    <w:p w:rsidR="00962F88" w:rsidRPr="00385018" w:rsidRDefault="00962F88" w:rsidP="00962F88">
      <w:pPr>
        <w:ind w:right="-259"/>
        <w:jc w:val="center"/>
        <w:rPr>
          <w:sz w:val="32"/>
          <w:szCs w:val="32"/>
          <w:lang w:val="ru-RU"/>
        </w:rPr>
      </w:pPr>
      <w:r w:rsidRPr="00385018">
        <w:rPr>
          <w:rFonts w:eastAsia="Arial"/>
          <w:b/>
          <w:bCs/>
          <w:sz w:val="32"/>
          <w:szCs w:val="32"/>
          <w:lang w:val="ru-RU"/>
        </w:rPr>
        <w:t>Права члена Профсоюза</w:t>
      </w:r>
    </w:p>
    <w:p w:rsidR="00962F88" w:rsidRPr="00385018" w:rsidRDefault="00962F88" w:rsidP="00962F88">
      <w:pPr>
        <w:spacing w:line="284" w:lineRule="exact"/>
        <w:rPr>
          <w:sz w:val="28"/>
          <w:szCs w:val="28"/>
          <w:lang w:val="ru-RU"/>
        </w:rPr>
      </w:pPr>
    </w:p>
    <w:p w:rsidR="00962F88" w:rsidRPr="00385018" w:rsidRDefault="00962F88" w:rsidP="00962F88">
      <w:pPr>
        <w:ind w:left="260"/>
        <w:rPr>
          <w:b/>
          <w:sz w:val="28"/>
          <w:szCs w:val="28"/>
          <w:lang w:val="ru-RU"/>
        </w:rPr>
      </w:pPr>
      <w:r w:rsidRPr="00385018">
        <w:rPr>
          <w:rFonts w:eastAsia="Arial"/>
          <w:b/>
          <w:sz w:val="28"/>
          <w:szCs w:val="28"/>
          <w:lang w:val="ru-RU"/>
        </w:rPr>
        <w:t>Член Профсоюза имеет право:</w:t>
      </w:r>
    </w:p>
    <w:p w:rsidR="00962F88" w:rsidRPr="00385018" w:rsidRDefault="00962F88" w:rsidP="00962F88">
      <w:pPr>
        <w:spacing w:line="276" w:lineRule="exact"/>
        <w:rPr>
          <w:sz w:val="28"/>
          <w:szCs w:val="28"/>
          <w:lang w:val="ru-RU"/>
        </w:rPr>
      </w:pP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56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На защиту Профсоюзом его социальных, трудовых, профессиональных прав и интересов.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4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Пользоваться преимуществами и льготами в результате заключения Профсоюзом и его организациями коллективных договоров и соглашений.</w:t>
      </w:r>
    </w:p>
    <w:p w:rsidR="0038501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10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Пользоваться средствами профсоюзных фондов в соответствии с их положениями, услугами кредитных потребительских кооперативов, других организаций в соответствии с их уставными документами с учетом профсоюзного стажа.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58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Получать материальную помощь и заёмные средства в порядке и размерах, устанавливаемых соответствующим выборным коллегиальным профсоюзным органом с учетом профсоюзного стажа.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64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Получать бесплатную юридическую помощь по вопросам, относящимся к деятельности Профсоюза, а также поддержку при прохождении медицинской экспертизы в случае утраты трудоспособности.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26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Пользоваться оздоровительными, культурно-просветительными учреждениями и спортивными сооружениями Профсоюза на льготных условиях с учетом профсоюзного стажа.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lastRenderedPageBreak/>
        <w:t>Участвовать в профсоюзной деятельности, вносить предложения по совершенствованию нормативных правовых и иных актов, регулирующих гарантии</w:t>
      </w:r>
      <w:r w:rsidR="00385018">
        <w:rPr>
          <w:rFonts w:eastAsia="Arial"/>
          <w:sz w:val="28"/>
          <w:szCs w:val="28"/>
          <w:lang w:val="ru-RU"/>
        </w:rPr>
        <w:t xml:space="preserve"> в </w:t>
      </w:r>
      <w:r w:rsidRPr="00385018">
        <w:rPr>
          <w:rFonts w:eastAsia="Arial"/>
          <w:sz w:val="28"/>
          <w:szCs w:val="28"/>
          <w:lang w:val="ru-RU"/>
        </w:rPr>
        <w:t>сфере социально-трудовых, профессиональных и других прав и интересов.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104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Выдвигать инициативы по реализации целей и задач Профсоюза, вносить предложения в профсоюзные органы.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10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Принимать участие в разработке, обсуждении и принятии решений, высказывать и отстаивать свое мнение, получать информацию о деятельности Профсоюза.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Обращаться в профсоюзные органы с вопросами, относящимися к их компетенции,</w:t>
      </w:r>
      <w:r w:rsidR="00385018">
        <w:rPr>
          <w:rFonts w:eastAsia="Arial"/>
          <w:sz w:val="28"/>
          <w:szCs w:val="28"/>
          <w:lang w:val="ru-RU"/>
        </w:rPr>
        <w:t xml:space="preserve"> в </w:t>
      </w:r>
      <w:r w:rsidRPr="00385018">
        <w:rPr>
          <w:rFonts w:eastAsia="Arial"/>
          <w:sz w:val="28"/>
          <w:szCs w:val="28"/>
          <w:lang w:val="ru-RU"/>
        </w:rPr>
        <w:t>том числе обжаловать решения, принятые в нарушение Устава Профсоюза, и получать ответ по существу своего обращения.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22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Избирать и быть избранным делегатом на профсоюзные конференции и съезды, в выборные профсоюзные органы.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right="380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Участвовать в заседании профсоюзного органа, на котором рассматривается его заявление или предложение, вопросы выполнения им уставных требований.</w:t>
      </w:r>
    </w:p>
    <w:p w:rsidR="00962F88" w:rsidRPr="00385018" w:rsidRDefault="00962F88" w:rsidP="00525242">
      <w:pPr>
        <w:numPr>
          <w:ilvl w:val="0"/>
          <w:numId w:val="1"/>
        </w:numPr>
        <w:tabs>
          <w:tab w:val="left" w:pos="980"/>
        </w:tabs>
        <w:spacing w:after="240" w:line="276" w:lineRule="auto"/>
        <w:ind w:left="426" w:hanging="426"/>
        <w:rPr>
          <w:rFonts w:eastAsia="Arial"/>
          <w:sz w:val="28"/>
          <w:szCs w:val="28"/>
          <w:lang w:val="ru-RU"/>
        </w:rPr>
      </w:pPr>
      <w:r w:rsidRPr="00385018">
        <w:rPr>
          <w:rFonts w:eastAsia="Arial"/>
          <w:sz w:val="28"/>
          <w:szCs w:val="28"/>
          <w:lang w:val="ru-RU"/>
        </w:rPr>
        <w:t>Добровольно выйти из Профсоюза на основании личного заявления.</w:t>
      </w:r>
    </w:p>
    <w:p w:rsidR="00962F88" w:rsidRPr="00385018" w:rsidRDefault="00962F88">
      <w:pPr>
        <w:rPr>
          <w:sz w:val="28"/>
          <w:szCs w:val="28"/>
          <w:lang w:val="ru-RU"/>
        </w:rPr>
      </w:pPr>
    </w:p>
    <w:p w:rsidR="00962F88" w:rsidRPr="00962F88" w:rsidRDefault="00962F88" w:rsidP="00962F88">
      <w:pPr>
        <w:ind w:left="2960"/>
        <w:rPr>
          <w:sz w:val="32"/>
          <w:szCs w:val="32"/>
          <w:lang w:val="ru-RU"/>
        </w:rPr>
      </w:pPr>
      <w:r w:rsidRPr="00962F88">
        <w:rPr>
          <w:rFonts w:eastAsia="Arial"/>
          <w:b/>
          <w:bCs/>
          <w:sz w:val="32"/>
          <w:szCs w:val="32"/>
          <w:lang w:val="ru-RU"/>
        </w:rPr>
        <w:t>Обязанности члена Профсоюза</w:t>
      </w:r>
    </w:p>
    <w:p w:rsidR="00962F88" w:rsidRPr="00962F88" w:rsidRDefault="00962F88" w:rsidP="00962F88">
      <w:pPr>
        <w:spacing w:line="280" w:lineRule="exact"/>
        <w:rPr>
          <w:sz w:val="28"/>
          <w:szCs w:val="28"/>
          <w:lang w:val="ru-RU"/>
        </w:rPr>
      </w:pPr>
    </w:p>
    <w:p w:rsidR="00962F88" w:rsidRPr="00962F88" w:rsidRDefault="00962F88" w:rsidP="00962F88">
      <w:pPr>
        <w:ind w:left="260"/>
        <w:rPr>
          <w:b/>
          <w:sz w:val="28"/>
          <w:szCs w:val="28"/>
          <w:lang w:val="ru-RU"/>
        </w:rPr>
      </w:pPr>
      <w:r w:rsidRPr="00962F88">
        <w:rPr>
          <w:rFonts w:eastAsia="Arial"/>
          <w:b/>
          <w:iCs/>
          <w:sz w:val="28"/>
          <w:szCs w:val="28"/>
          <w:lang w:val="ru-RU"/>
        </w:rPr>
        <w:t>Член Профсоюза обязан</w:t>
      </w:r>
      <w:r w:rsidRPr="00962F88">
        <w:rPr>
          <w:rFonts w:eastAsia="Arial"/>
          <w:b/>
          <w:sz w:val="28"/>
          <w:szCs w:val="28"/>
          <w:lang w:val="ru-RU"/>
        </w:rPr>
        <w:t>:</w:t>
      </w:r>
    </w:p>
    <w:p w:rsidR="00962F88" w:rsidRPr="00962F88" w:rsidRDefault="00962F88" w:rsidP="00962F88">
      <w:pPr>
        <w:spacing w:line="280" w:lineRule="exact"/>
        <w:rPr>
          <w:sz w:val="28"/>
          <w:szCs w:val="28"/>
          <w:lang w:val="ru-RU"/>
        </w:rPr>
      </w:pPr>
    </w:p>
    <w:p w:rsidR="00962F88" w:rsidRPr="006A701E" w:rsidRDefault="00962F88" w:rsidP="006A701E">
      <w:pPr>
        <w:pStyle w:val="a3"/>
        <w:numPr>
          <w:ilvl w:val="0"/>
          <w:numId w:val="8"/>
        </w:numPr>
        <w:spacing w:line="255" w:lineRule="auto"/>
        <w:ind w:right="480"/>
        <w:rPr>
          <w:sz w:val="28"/>
          <w:szCs w:val="28"/>
          <w:lang w:val="ru-RU"/>
        </w:rPr>
      </w:pPr>
      <w:r w:rsidRPr="006A701E">
        <w:rPr>
          <w:rFonts w:eastAsia="Arial"/>
          <w:sz w:val="28"/>
          <w:szCs w:val="28"/>
          <w:lang w:val="ru-RU"/>
        </w:rPr>
        <w:t>Соблюдать Устав Профсоюза, участвовать в работе первичной профсоюзной организации, выполнять решения профсоюзных органов, возложенные профсоюзные обязанности и поручения.</w:t>
      </w:r>
    </w:p>
    <w:p w:rsidR="00962F88" w:rsidRPr="00962F88" w:rsidRDefault="00962F88" w:rsidP="00962F88">
      <w:pPr>
        <w:spacing w:line="229" w:lineRule="exact"/>
        <w:rPr>
          <w:sz w:val="28"/>
          <w:szCs w:val="28"/>
          <w:lang w:val="ru-RU"/>
        </w:rPr>
      </w:pPr>
    </w:p>
    <w:p w:rsidR="00962F88" w:rsidRPr="00962F88" w:rsidRDefault="00962F88" w:rsidP="007A5532">
      <w:pPr>
        <w:ind w:left="567" w:hanging="283"/>
        <w:rPr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2.</w:t>
      </w:r>
      <w:r w:rsidR="006A701E">
        <w:rPr>
          <w:rFonts w:eastAsia="Arial"/>
          <w:b/>
          <w:sz w:val="28"/>
          <w:szCs w:val="28"/>
          <w:lang w:val="ru-RU"/>
        </w:rPr>
        <w:t xml:space="preserve"> </w:t>
      </w:r>
      <w:r w:rsidRPr="00962F88">
        <w:rPr>
          <w:rFonts w:eastAsia="Arial"/>
          <w:sz w:val="28"/>
          <w:szCs w:val="28"/>
          <w:lang w:val="ru-RU"/>
        </w:rPr>
        <w:t>Выполнять обязанности, предусмотренные коллективными договорами, соглашениями.</w:t>
      </w:r>
    </w:p>
    <w:p w:rsidR="00962F88" w:rsidRPr="00962F88" w:rsidRDefault="00962F88" w:rsidP="00962F88">
      <w:pPr>
        <w:spacing w:line="304" w:lineRule="exact"/>
        <w:rPr>
          <w:sz w:val="28"/>
          <w:szCs w:val="28"/>
          <w:lang w:val="ru-RU"/>
        </w:rPr>
      </w:pPr>
    </w:p>
    <w:p w:rsidR="00962F88" w:rsidRPr="00962F88" w:rsidRDefault="00962F88" w:rsidP="007A5532">
      <w:pPr>
        <w:spacing w:line="273" w:lineRule="auto"/>
        <w:ind w:left="567" w:right="480" w:hanging="283"/>
        <w:rPr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3.</w:t>
      </w:r>
      <w:r w:rsidR="006A701E">
        <w:rPr>
          <w:rFonts w:eastAsia="Arial"/>
          <w:sz w:val="28"/>
          <w:szCs w:val="28"/>
          <w:lang w:val="ru-RU"/>
        </w:rPr>
        <w:t xml:space="preserve"> </w:t>
      </w:r>
      <w:r w:rsidRPr="00962F88">
        <w:rPr>
          <w:rFonts w:eastAsia="Arial"/>
          <w:sz w:val="28"/>
          <w:szCs w:val="28"/>
          <w:lang w:val="ru-RU"/>
        </w:rPr>
        <w:t>Проявлять солидарность и участвовать в коллективных действиях Профсоюза и его организаций.</w:t>
      </w:r>
    </w:p>
    <w:p w:rsidR="00962F88" w:rsidRPr="00962F88" w:rsidRDefault="00962F88" w:rsidP="007A5532">
      <w:pPr>
        <w:spacing w:line="203" w:lineRule="exact"/>
        <w:ind w:hanging="166"/>
        <w:rPr>
          <w:sz w:val="28"/>
          <w:szCs w:val="28"/>
          <w:lang w:val="ru-RU"/>
        </w:rPr>
      </w:pPr>
    </w:p>
    <w:p w:rsidR="00962F88" w:rsidRPr="00962F88" w:rsidRDefault="00962F88" w:rsidP="006A701E">
      <w:pPr>
        <w:spacing w:line="273" w:lineRule="auto"/>
        <w:ind w:left="567" w:right="180" w:hanging="307"/>
        <w:rPr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4.</w:t>
      </w:r>
      <w:r w:rsidR="006A701E">
        <w:rPr>
          <w:rFonts w:eastAsia="Arial"/>
          <w:sz w:val="28"/>
          <w:szCs w:val="28"/>
          <w:lang w:val="ru-RU"/>
        </w:rPr>
        <w:t xml:space="preserve"> </w:t>
      </w:r>
      <w:r w:rsidRPr="00962F88">
        <w:rPr>
          <w:rFonts w:eastAsia="Arial"/>
          <w:sz w:val="28"/>
          <w:szCs w:val="28"/>
          <w:lang w:val="ru-RU"/>
        </w:rPr>
        <w:t>Способствовать росту авторитета Профсоюза, не допускать действий, наносящих вред профсоюзным организациям и Профсоюзу.</w:t>
      </w:r>
    </w:p>
    <w:p w:rsidR="00962F88" w:rsidRPr="00962F88" w:rsidRDefault="00962F88" w:rsidP="00962F88">
      <w:pPr>
        <w:spacing w:line="207" w:lineRule="exact"/>
        <w:rPr>
          <w:sz w:val="28"/>
          <w:szCs w:val="28"/>
          <w:lang w:val="ru-RU"/>
        </w:rPr>
      </w:pPr>
    </w:p>
    <w:p w:rsidR="00962F88" w:rsidRPr="00962F88" w:rsidRDefault="00962F88" w:rsidP="007A5532">
      <w:pPr>
        <w:spacing w:line="269" w:lineRule="auto"/>
        <w:ind w:left="567" w:hanging="307"/>
        <w:rPr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5.</w:t>
      </w:r>
      <w:r w:rsidR="006A701E">
        <w:rPr>
          <w:rFonts w:eastAsia="Arial"/>
          <w:sz w:val="28"/>
          <w:szCs w:val="28"/>
          <w:lang w:val="ru-RU"/>
        </w:rPr>
        <w:t xml:space="preserve"> </w:t>
      </w:r>
      <w:r w:rsidRPr="00962F88">
        <w:rPr>
          <w:rFonts w:eastAsia="Arial"/>
          <w:sz w:val="28"/>
          <w:szCs w:val="28"/>
          <w:lang w:val="ru-RU"/>
        </w:rPr>
        <w:t>Участвовать в собрании пе</w:t>
      </w:r>
      <w:r w:rsidR="00525242">
        <w:rPr>
          <w:rFonts w:eastAsia="Arial"/>
          <w:sz w:val="28"/>
          <w:szCs w:val="28"/>
          <w:lang w:val="ru-RU"/>
        </w:rPr>
        <w:t xml:space="preserve">рвичной профсоюзной организации </w:t>
      </w:r>
      <w:r w:rsidRPr="00962F88">
        <w:rPr>
          <w:rFonts w:eastAsia="Arial"/>
          <w:sz w:val="28"/>
          <w:szCs w:val="28"/>
          <w:lang w:val="ru-RU"/>
        </w:rPr>
        <w:t>(профгруппы), а в случае избрания делегатом — в работе конференций, Съезда Профсоюза.</w:t>
      </w:r>
    </w:p>
    <w:p w:rsidR="00962F88" w:rsidRPr="00962F88" w:rsidRDefault="00962F88" w:rsidP="00962F88">
      <w:pPr>
        <w:spacing w:line="212" w:lineRule="exact"/>
        <w:rPr>
          <w:sz w:val="28"/>
          <w:szCs w:val="28"/>
          <w:lang w:val="ru-RU"/>
        </w:rPr>
      </w:pPr>
    </w:p>
    <w:p w:rsidR="00962F88" w:rsidRPr="00962F88" w:rsidRDefault="00962F88" w:rsidP="00962F88">
      <w:pPr>
        <w:ind w:left="260"/>
        <w:rPr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6.</w:t>
      </w:r>
      <w:r w:rsidR="006A701E">
        <w:rPr>
          <w:rFonts w:eastAsia="Arial"/>
          <w:b/>
          <w:sz w:val="28"/>
          <w:szCs w:val="28"/>
          <w:lang w:val="ru-RU"/>
        </w:rPr>
        <w:t xml:space="preserve"> </w:t>
      </w:r>
      <w:r w:rsidRPr="00962F88">
        <w:rPr>
          <w:rFonts w:eastAsia="Arial"/>
          <w:sz w:val="28"/>
          <w:szCs w:val="28"/>
          <w:lang w:val="ru-RU"/>
        </w:rPr>
        <w:t>Своевременно и в установленном порядке уплачивать членские взносы.</w:t>
      </w:r>
    </w:p>
    <w:p w:rsidR="00962F88" w:rsidRPr="00962F88" w:rsidRDefault="00962F88" w:rsidP="00962F88">
      <w:pPr>
        <w:spacing w:line="281" w:lineRule="exact"/>
        <w:rPr>
          <w:sz w:val="28"/>
          <w:szCs w:val="28"/>
          <w:lang w:val="ru-RU"/>
        </w:rPr>
      </w:pPr>
    </w:p>
    <w:p w:rsidR="00962F88" w:rsidRPr="00385018" w:rsidRDefault="00962F88" w:rsidP="006A701E">
      <w:pPr>
        <w:spacing w:line="255" w:lineRule="auto"/>
        <w:ind w:left="567" w:right="60" w:hanging="307"/>
        <w:jc w:val="both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7.</w:t>
      </w:r>
      <w:r w:rsidR="006A701E">
        <w:rPr>
          <w:rFonts w:eastAsia="Arial"/>
          <w:b/>
          <w:sz w:val="28"/>
          <w:szCs w:val="28"/>
          <w:lang w:val="ru-RU"/>
        </w:rPr>
        <w:t xml:space="preserve"> </w:t>
      </w:r>
      <w:r w:rsidRPr="00962F88">
        <w:rPr>
          <w:rFonts w:eastAsia="Arial"/>
          <w:sz w:val="28"/>
          <w:szCs w:val="28"/>
          <w:lang w:val="ru-RU"/>
        </w:rPr>
        <w:t>Состоять на учете в первичной профсоюзной организации по основному месту работы, учебы или по решению территориальной организации Профсоюза — в другой первичной профсоюзной организации.</w:t>
      </w:r>
    </w:p>
    <w:p w:rsidR="007A5532" w:rsidRPr="00962F88" w:rsidRDefault="007A5532" w:rsidP="00AA650B">
      <w:pPr>
        <w:spacing w:line="255" w:lineRule="auto"/>
        <w:ind w:right="60"/>
        <w:jc w:val="both"/>
        <w:rPr>
          <w:sz w:val="28"/>
          <w:szCs w:val="28"/>
          <w:lang w:val="ru-RU"/>
        </w:rPr>
      </w:pPr>
    </w:p>
    <w:p w:rsidR="00962F88" w:rsidRPr="00962F88" w:rsidRDefault="00962F88" w:rsidP="00962F88">
      <w:pPr>
        <w:spacing w:line="228" w:lineRule="exact"/>
        <w:ind w:left="426" w:hanging="166"/>
        <w:rPr>
          <w:sz w:val="28"/>
          <w:szCs w:val="28"/>
          <w:lang w:val="ru-RU"/>
        </w:rPr>
      </w:pPr>
    </w:p>
    <w:p w:rsidR="00962F88" w:rsidRPr="00962F88" w:rsidRDefault="00962F88" w:rsidP="00962F88">
      <w:pPr>
        <w:ind w:left="2080"/>
        <w:rPr>
          <w:sz w:val="32"/>
          <w:szCs w:val="28"/>
          <w:lang w:val="ru-RU"/>
        </w:rPr>
      </w:pPr>
      <w:r w:rsidRPr="00962F88">
        <w:rPr>
          <w:rFonts w:eastAsia="Arial"/>
          <w:b/>
          <w:bCs/>
          <w:sz w:val="32"/>
          <w:szCs w:val="28"/>
          <w:lang w:val="ru-RU"/>
        </w:rPr>
        <w:t>Права первичной профсоюзной организации</w:t>
      </w:r>
    </w:p>
    <w:p w:rsidR="00962F88" w:rsidRPr="00962F88" w:rsidRDefault="00962F88" w:rsidP="00962F88">
      <w:pPr>
        <w:spacing w:line="279" w:lineRule="exact"/>
        <w:rPr>
          <w:sz w:val="28"/>
          <w:szCs w:val="28"/>
          <w:lang w:val="ru-RU"/>
        </w:rPr>
      </w:pPr>
    </w:p>
    <w:p w:rsidR="00962F88" w:rsidRPr="00962F88" w:rsidRDefault="00962F88" w:rsidP="00962F88">
      <w:pPr>
        <w:ind w:left="260"/>
        <w:rPr>
          <w:b/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Первичная профсоюзная организация имеет право:</w:t>
      </w:r>
    </w:p>
    <w:p w:rsidR="00962F88" w:rsidRPr="00962F88" w:rsidRDefault="00962F88" w:rsidP="00962F88">
      <w:pPr>
        <w:spacing w:line="281" w:lineRule="exact"/>
        <w:rPr>
          <w:sz w:val="28"/>
          <w:szCs w:val="28"/>
          <w:lang w:val="ru-RU"/>
        </w:rPr>
      </w:pPr>
    </w:p>
    <w:p w:rsidR="00962F88" w:rsidRPr="00962F88" w:rsidRDefault="00962F88" w:rsidP="00962F88">
      <w:pPr>
        <w:numPr>
          <w:ilvl w:val="0"/>
          <w:numId w:val="5"/>
        </w:numPr>
        <w:tabs>
          <w:tab w:val="left" w:pos="560"/>
        </w:tabs>
        <w:ind w:left="560" w:hanging="301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Осуществлять прием и исключение из Профсоюза.</w:t>
      </w:r>
    </w:p>
    <w:p w:rsidR="00962F88" w:rsidRPr="00962F88" w:rsidRDefault="00962F88" w:rsidP="00962F88">
      <w:pPr>
        <w:spacing w:line="280" w:lineRule="exact"/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7A5532">
      <w:pPr>
        <w:numPr>
          <w:ilvl w:val="0"/>
          <w:numId w:val="5"/>
        </w:numPr>
        <w:tabs>
          <w:tab w:val="left" w:pos="562"/>
        </w:tabs>
        <w:spacing w:line="269" w:lineRule="auto"/>
        <w:ind w:left="567" w:right="120" w:hanging="308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Избирать (делегировать) своих представителей в вышестоящие профсоюзные органы, отзывать и заменять их.</w:t>
      </w:r>
    </w:p>
    <w:p w:rsidR="00962F88" w:rsidRPr="00962F88" w:rsidRDefault="00962F88" w:rsidP="00962F88">
      <w:pPr>
        <w:spacing w:line="211" w:lineRule="exact"/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7A5532">
      <w:pPr>
        <w:numPr>
          <w:ilvl w:val="0"/>
          <w:numId w:val="5"/>
        </w:numPr>
        <w:tabs>
          <w:tab w:val="left" w:pos="562"/>
        </w:tabs>
        <w:spacing w:line="347" w:lineRule="auto"/>
        <w:ind w:left="567" w:right="1040" w:hanging="308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Вносить предложения и проекты документов на рассмотрение вышестоящих профсоюзных органов, получать информацию о результатах их рассмотрения.</w:t>
      </w:r>
    </w:p>
    <w:p w:rsidR="00962F88" w:rsidRPr="00962F88" w:rsidRDefault="00962F88" w:rsidP="00962F88">
      <w:pPr>
        <w:spacing w:line="132" w:lineRule="exact"/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385018">
      <w:pPr>
        <w:numPr>
          <w:ilvl w:val="0"/>
          <w:numId w:val="5"/>
        </w:numPr>
        <w:tabs>
          <w:tab w:val="left" w:pos="562"/>
        </w:tabs>
        <w:spacing w:line="255" w:lineRule="auto"/>
        <w:ind w:left="567" w:right="460" w:hanging="308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</w:t>
      </w:r>
    </w:p>
    <w:p w:rsidR="00962F88" w:rsidRPr="00962F88" w:rsidRDefault="00962F88" w:rsidP="00385018">
      <w:pPr>
        <w:spacing w:line="229" w:lineRule="exact"/>
        <w:ind w:left="567" w:hanging="308"/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385018">
      <w:pPr>
        <w:numPr>
          <w:ilvl w:val="0"/>
          <w:numId w:val="5"/>
        </w:numPr>
        <w:tabs>
          <w:tab w:val="left" w:pos="562"/>
        </w:tabs>
        <w:spacing w:line="255" w:lineRule="auto"/>
        <w:ind w:left="567" w:right="300" w:hanging="308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обучающихся.</w:t>
      </w:r>
    </w:p>
    <w:p w:rsidR="00962F88" w:rsidRPr="00962F88" w:rsidRDefault="00962F88" w:rsidP="00962F88">
      <w:pPr>
        <w:spacing w:line="229" w:lineRule="exact"/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6A701E">
      <w:pPr>
        <w:numPr>
          <w:ilvl w:val="0"/>
          <w:numId w:val="5"/>
        </w:numPr>
        <w:tabs>
          <w:tab w:val="left" w:pos="562"/>
        </w:tabs>
        <w:spacing w:after="240" w:line="276" w:lineRule="auto"/>
        <w:ind w:left="567" w:right="640" w:hanging="308"/>
        <w:jc w:val="both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 xml:space="preserve">Представлять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 w:rsidRPr="00962F88">
        <w:rPr>
          <w:rFonts w:eastAsia="Arial"/>
          <w:sz w:val="28"/>
          <w:szCs w:val="28"/>
          <w:lang w:val="ru-RU"/>
        </w:rPr>
        <w:t>контроля за</w:t>
      </w:r>
      <w:proofErr w:type="gramEnd"/>
      <w:r w:rsidRPr="00962F88">
        <w:rPr>
          <w:rFonts w:eastAsia="Arial"/>
          <w:sz w:val="28"/>
          <w:szCs w:val="28"/>
          <w:lang w:val="ru-RU"/>
        </w:rPr>
        <w:t xml:space="preserve"> его выполнением, а также при реализации права на участие в управлении организацией системы образования, рассмотрении трудовых споров.</w:t>
      </w:r>
    </w:p>
    <w:p w:rsidR="00962F88" w:rsidRPr="00962F88" w:rsidRDefault="006A701E" w:rsidP="006A701E">
      <w:pPr>
        <w:numPr>
          <w:ilvl w:val="0"/>
          <w:numId w:val="6"/>
        </w:numPr>
        <w:tabs>
          <w:tab w:val="left" w:pos="505"/>
        </w:tabs>
        <w:spacing w:after="240" w:line="276" w:lineRule="auto"/>
        <w:ind w:left="567" w:right="420" w:hanging="283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</w:t>
      </w:r>
      <w:r w:rsidR="00962F88" w:rsidRPr="00962F88">
        <w:rPr>
          <w:rFonts w:eastAsia="Arial"/>
          <w:sz w:val="28"/>
          <w:szCs w:val="28"/>
          <w:lang w:val="ru-RU"/>
        </w:rPr>
        <w:t>Обращаться в соответствующие органы государственной власти и органы местного самоуправления для разрешения споров, связанных с деятельностью первичной профсоюзной организации и защитой прав и интересов членов Профсоюза.</w:t>
      </w:r>
    </w:p>
    <w:p w:rsidR="00962F88" w:rsidRPr="00962F88" w:rsidRDefault="00962F88" w:rsidP="00962F88">
      <w:pPr>
        <w:spacing w:line="176" w:lineRule="exact"/>
        <w:rPr>
          <w:rFonts w:eastAsia="Arial"/>
          <w:sz w:val="28"/>
          <w:szCs w:val="28"/>
          <w:lang w:val="ru-RU"/>
        </w:rPr>
      </w:pPr>
    </w:p>
    <w:p w:rsidR="00962F88" w:rsidRPr="00962F88" w:rsidRDefault="006A701E" w:rsidP="006A701E">
      <w:pPr>
        <w:numPr>
          <w:ilvl w:val="0"/>
          <w:numId w:val="6"/>
        </w:numPr>
        <w:tabs>
          <w:tab w:val="left" w:pos="505"/>
        </w:tabs>
        <w:spacing w:line="272" w:lineRule="auto"/>
        <w:ind w:left="567" w:right="360" w:hanging="283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</w:t>
      </w:r>
      <w:r w:rsidR="00962F88" w:rsidRPr="00962F88">
        <w:rPr>
          <w:rFonts w:eastAsia="Arial"/>
          <w:sz w:val="28"/>
          <w:szCs w:val="28"/>
          <w:lang w:val="ru-RU"/>
        </w:rPr>
        <w:t>Вносить предложения и участвовать в деятельности территориальной организации Профсоюза, в том числе по разработке и заключению отраслевого территориального и регионального соглашений, других соглашений.</w:t>
      </w:r>
    </w:p>
    <w:p w:rsidR="00962F88" w:rsidRPr="00962F88" w:rsidRDefault="00962F88" w:rsidP="006A701E">
      <w:pPr>
        <w:spacing w:line="209" w:lineRule="exact"/>
        <w:ind w:left="284"/>
        <w:rPr>
          <w:rFonts w:eastAsia="Arial"/>
          <w:sz w:val="28"/>
          <w:szCs w:val="28"/>
          <w:lang w:val="ru-RU"/>
        </w:rPr>
      </w:pPr>
    </w:p>
    <w:p w:rsidR="00962F88" w:rsidRPr="00962F88" w:rsidRDefault="006A701E" w:rsidP="006A701E">
      <w:pPr>
        <w:numPr>
          <w:ilvl w:val="0"/>
          <w:numId w:val="6"/>
        </w:numPr>
        <w:tabs>
          <w:tab w:val="left" w:pos="505"/>
        </w:tabs>
        <w:spacing w:line="269" w:lineRule="auto"/>
        <w:ind w:left="567" w:right="300" w:hanging="283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lastRenderedPageBreak/>
        <w:t xml:space="preserve"> </w:t>
      </w:r>
      <w:r w:rsidR="00962F88" w:rsidRPr="00962F88">
        <w:rPr>
          <w:rFonts w:eastAsia="Arial"/>
          <w:sz w:val="28"/>
          <w:szCs w:val="28"/>
          <w:lang w:val="ru-RU"/>
        </w:rPr>
        <w:t>Вносить предложения по кандидатуре председателя соответствующей вышестоящей территориальной организации Профсоюза.</w:t>
      </w:r>
    </w:p>
    <w:p w:rsidR="00962F88" w:rsidRDefault="00962F88" w:rsidP="006A701E">
      <w:pPr>
        <w:spacing w:line="212" w:lineRule="exact"/>
        <w:ind w:left="284"/>
        <w:rPr>
          <w:sz w:val="28"/>
          <w:szCs w:val="28"/>
          <w:lang w:val="ru-RU"/>
        </w:rPr>
      </w:pPr>
    </w:p>
    <w:p w:rsidR="0054190E" w:rsidRDefault="0054190E" w:rsidP="006A701E">
      <w:pPr>
        <w:spacing w:line="212" w:lineRule="exact"/>
        <w:ind w:left="284"/>
        <w:rPr>
          <w:sz w:val="28"/>
          <w:szCs w:val="28"/>
          <w:lang w:val="ru-RU"/>
        </w:rPr>
      </w:pPr>
    </w:p>
    <w:p w:rsidR="0054190E" w:rsidRPr="00962F88" w:rsidRDefault="0054190E" w:rsidP="006A701E">
      <w:pPr>
        <w:spacing w:line="212" w:lineRule="exact"/>
        <w:ind w:left="284"/>
        <w:rPr>
          <w:sz w:val="28"/>
          <w:szCs w:val="28"/>
          <w:lang w:val="ru-RU"/>
        </w:rPr>
      </w:pPr>
    </w:p>
    <w:p w:rsidR="00962F88" w:rsidRPr="006A701E" w:rsidRDefault="00962F88" w:rsidP="006A701E">
      <w:pPr>
        <w:pStyle w:val="a3"/>
        <w:numPr>
          <w:ilvl w:val="0"/>
          <w:numId w:val="6"/>
        </w:numPr>
        <w:spacing w:line="265" w:lineRule="auto"/>
        <w:ind w:right="260" w:hanging="436"/>
        <w:rPr>
          <w:sz w:val="28"/>
          <w:szCs w:val="28"/>
          <w:lang w:val="ru-RU"/>
        </w:rPr>
      </w:pPr>
      <w:r w:rsidRPr="006A701E">
        <w:rPr>
          <w:rFonts w:eastAsia="Arial"/>
          <w:sz w:val="28"/>
          <w:szCs w:val="28"/>
          <w:lang w:val="ru-RU"/>
        </w:rPr>
        <w:t>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профсоюзной организацией.</w:t>
      </w:r>
    </w:p>
    <w:p w:rsidR="00962F88" w:rsidRPr="00962F88" w:rsidRDefault="00962F88" w:rsidP="006A701E">
      <w:pPr>
        <w:spacing w:line="219" w:lineRule="exact"/>
        <w:ind w:left="567" w:hanging="307"/>
        <w:rPr>
          <w:sz w:val="28"/>
          <w:szCs w:val="28"/>
          <w:lang w:val="ru-RU"/>
        </w:rPr>
      </w:pPr>
    </w:p>
    <w:p w:rsidR="00962F88" w:rsidRPr="006A701E" w:rsidRDefault="00962F88" w:rsidP="00173AA9">
      <w:pPr>
        <w:pStyle w:val="a3"/>
        <w:numPr>
          <w:ilvl w:val="0"/>
          <w:numId w:val="6"/>
        </w:numPr>
        <w:spacing w:line="255" w:lineRule="auto"/>
        <w:ind w:right="680" w:hanging="436"/>
        <w:rPr>
          <w:sz w:val="28"/>
          <w:szCs w:val="28"/>
          <w:lang w:val="ru-RU"/>
        </w:rPr>
      </w:pPr>
      <w:r w:rsidRPr="006A701E">
        <w:rPr>
          <w:rFonts w:eastAsia="Arial"/>
          <w:sz w:val="28"/>
          <w:szCs w:val="28"/>
          <w:lang w:val="ru-RU"/>
        </w:rPr>
        <w:t>Обращаться в соответствующую территориальную организацию Профсоюза для получения консультаций, помощи и поддержки, получения и распространения информации, необходимой для своей деятельности.</w:t>
      </w:r>
    </w:p>
    <w:p w:rsidR="00962F88" w:rsidRPr="00962F88" w:rsidRDefault="00962F88" w:rsidP="006A701E">
      <w:pPr>
        <w:spacing w:line="224" w:lineRule="exact"/>
        <w:rPr>
          <w:sz w:val="28"/>
          <w:szCs w:val="28"/>
          <w:lang w:val="ru-RU"/>
        </w:rPr>
      </w:pPr>
    </w:p>
    <w:p w:rsidR="00962F88" w:rsidRPr="00962F88" w:rsidRDefault="00962F88" w:rsidP="006A701E">
      <w:pPr>
        <w:spacing w:line="296" w:lineRule="auto"/>
        <w:ind w:left="709" w:right="380" w:hanging="449"/>
        <w:rPr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12.</w:t>
      </w:r>
      <w:r w:rsidR="00173AA9">
        <w:rPr>
          <w:rFonts w:eastAsia="Arial"/>
          <w:sz w:val="28"/>
          <w:szCs w:val="28"/>
          <w:lang w:val="ru-RU"/>
        </w:rPr>
        <w:t xml:space="preserve"> </w:t>
      </w:r>
      <w:r w:rsidRPr="00962F88">
        <w:rPr>
          <w:rFonts w:eastAsia="Arial"/>
          <w:sz w:val="28"/>
          <w:szCs w:val="28"/>
          <w:lang w:val="ru-RU"/>
        </w:rPr>
        <w:t>Принимать решение об изменении размера ежемесячного членского профсоюзного взноса, но не ниже размера, установленного настоящим Уставом.</w:t>
      </w:r>
    </w:p>
    <w:p w:rsidR="00962F88" w:rsidRPr="00962F88" w:rsidRDefault="00962F88" w:rsidP="006A701E">
      <w:pPr>
        <w:spacing w:line="183" w:lineRule="exact"/>
        <w:rPr>
          <w:sz w:val="28"/>
          <w:szCs w:val="28"/>
          <w:lang w:val="ru-RU"/>
        </w:rPr>
      </w:pPr>
    </w:p>
    <w:p w:rsidR="00962F88" w:rsidRPr="00962F88" w:rsidRDefault="00962F88" w:rsidP="006A701E">
      <w:pPr>
        <w:spacing w:line="269" w:lineRule="auto"/>
        <w:ind w:left="709" w:hanging="449"/>
        <w:rPr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13.</w:t>
      </w:r>
      <w:r w:rsidRPr="00962F88">
        <w:rPr>
          <w:rFonts w:eastAsia="Arial"/>
          <w:sz w:val="28"/>
          <w:szCs w:val="28"/>
          <w:lang w:val="ru-RU"/>
        </w:rPr>
        <w:t>У</w:t>
      </w:r>
      <w:bookmarkStart w:id="0" w:name="_GoBack"/>
      <w:bookmarkEnd w:id="0"/>
      <w:r w:rsidRPr="00962F88">
        <w:rPr>
          <w:rFonts w:eastAsia="Arial"/>
          <w:sz w:val="28"/>
          <w:szCs w:val="28"/>
          <w:lang w:val="ru-RU"/>
        </w:rPr>
        <w:t>станавливать льготный размер членского профсоюзного взноса для лиц, не имеющих заработной платы, стипендии.</w:t>
      </w:r>
    </w:p>
    <w:p w:rsidR="00962F88" w:rsidRPr="00962F88" w:rsidRDefault="00962F88" w:rsidP="006A701E">
      <w:pPr>
        <w:spacing w:line="212" w:lineRule="exact"/>
        <w:rPr>
          <w:sz w:val="28"/>
          <w:szCs w:val="28"/>
          <w:lang w:val="ru-RU"/>
        </w:rPr>
      </w:pPr>
    </w:p>
    <w:p w:rsidR="00962F88" w:rsidRPr="00385018" w:rsidRDefault="00962F88" w:rsidP="006A701E">
      <w:pPr>
        <w:ind w:left="260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14.</w:t>
      </w:r>
      <w:r w:rsidR="00AA650B">
        <w:rPr>
          <w:rFonts w:eastAsia="Arial"/>
          <w:b/>
          <w:sz w:val="28"/>
          <w:szCs w:val="28"/>
          <w:lang w:val="ru-RU"/>
        </w:rPr>
        <w:t xml:space="preserve"> </w:t>
      </w:r>
      <w:r w:rsidRPr="00962F88">
        <w:rPr>
          <w:rFonts w:eastAsia="Arial"/>
          <w:sz w:val="28"/>
          <w:szCs w:val="28"/>
          <w:lang w:val="ru-RU"/>
        </w:rPr>
        <w:t>Вносить предложения о поощрении членов Профсоюза.</w:t>
      </w:r>
    </w:p>
    <w:p w:rsidR="00385018" w:rsidRPr="00385018" w:rsidRDefault="00385018" w:rsidP="006A701E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6A701E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6A701E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962F88">
      <w:pPr>
        <w:ind w:left="260"/>
        <w:rPr>
          <w:rFonts w:eastAsia="Arial"/>
          <w:sz w:val="28"/>
          <w:szCs w:val="28"/>
          <w:lang w:val="ru-RU"/>
        </w:rPr>
      </w:pPr>
    </w:p>
    <w:p w:rsidR="00385018" w:rsidRPr="00385018" w:rsidRDefault="00385018" w:rsidP="0054190E">
      <w:pPr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962F88">
      <w:pPr>
        <w:spacing w:line="280" w:lineRule="exact"/>
        <w:rPr>
          <w:sz w:val="28"/>
          <w:szCs w:val="28"/>
          <w:lang w:val="ru-RU"/>
        </w:rPr>
      </w:pPr>
    </w:p>
    <w:p w:rsidR="00962F88" w:rsidRPr="00962F88" w:rsidRDefault="00962F88" w:rsidP="00962F88">
      <w:pPr>
        <w:ind w:left="1660"/>
        <w:rPr>
          <w:sz w:val="32"/>
          <w:szCs w:val="32"/>
          <w:lang w:val="ru-RU"/>
        </w:rPr>
      </w:pPr>
      <w:r w:rsidRPr="00962F88">
        <w:rPr>
          <w:rFonts w:eastAsia="Arial"/>
          <w:b/>
          <w:bCs/>
          <w:sz w:val="32"/>
          <w:szCs w:val="32"/>
          <w:lang w:val="ru-RU"/>
        </w:rPr>
        <w:t>Обязанности первичной профсоюзной организации</w:t>
      </w:r>
    </w:p>
    <w:p w:rsidR="00962F88" w:rsidRPr="00962F88" w:rsidRDefault="00962F88" w:rsidP="00962F88">
      <w:pPr>
        <w:spacing w:line="279" w:lineRule="exact"/>
        <w:rPr>
          <w:sz w:val="28"/>
          <w:szCs w:val="28"/>
          <w:lang w:val="ru-RU"/>
        </w:rPr>
      </w:pPr>
    </w:p>
    <w:p w:rsidR="00962F88" w:rsidRPr="00962F88" w:rsidRDefault="00962F88" w:rsidP="00962F88">
      <w:pPr>
        <w:ind w:left="260"/>
        <w:rPr>
          <w:b/>
          <w:sz w:val="28"/>
          <w:szCs w:val="28"/>
          <w:lang w:val="ru-RU"/>
        </w:rPr>
      </w:pPr>
      <w:r w:rsidRPr="00962F88">
        <w:rPr>
          <w:rFonts w:eastAsia="Arial"/>
          <w:b/>
          <w:sz w:val="28"/>
          <w:szCs w:val="28"/>
          <w:lang w:val="ru-RU"/>
        </w:rPr>
        <w:t>Первичная профсоюзная организация обязана:</w:t>
      </w:r>
    </w:p>
    <w:p w:rsidR="00962F88" w:rsidRPr="00962F88" w:rsidRDefault="00962F88" w:rsidP="00962F88">
      <w:pPr>
        <w:spacing w:line="281" w:lineRule="exact"/>
        <w:rPr>
          <w:sz w:val="28"/>
          <w:szCs w:val="28"/>
          <w:lang w:val="ru-RU"/>
        </w:rPr>
      </w:pPr>
    </w:p>
    <w:p w:rsidR="00962F88" w:rsidRPr="00962F88" w:rsidRDefault="00962F88" w:rsidP="00173AA9">
      <w:pPr>
        <w:numPr>
          <w:ilvl w:val="0"/>
          <w:numId w:val="7"/>
        </w:numPr>
        <w:tabs>
          <w:tab w:val="left" w:pos="505"/>
        </w:tabs>
        <w:spacing w:line="273" w:lineRule="auto"/>
        <w:ind w:left="567" w:right="1200" w:hanging="308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Выполнять Устав Профсоюза и решения профсоюзных органов, принятые в соответствии с Уставом Профсоюза.</w:t>
      </w:r>
    </w:p>
    <w:p w:rsidR="00962F88" w:rsidRPr="00962F88" w:rsidRDefault="00962F88" w:rsidP="00962F88">
      <w:pPr>
        <w:spacing w:line="202" w:lineRule="exact"/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173AA9">
      <w:pPr>
        <w:numPr>
          <w:ilvl w:val="0"/>
          <w:numId w:val="7"/>
        </w:numPr>
        <w:tabs>
          <w:tab w:val="left" w:pos="505"/>
        </w:tabs>
        <w:spacing w:line="273" w:lineRule="auto"/>
        <w:ind w:left="567" w:right="140" w:hanging="308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Принимать участие в реализации целей и задач Профсоюза, проявлять солидарность в защите прав и интересов членов Профсоюза.</w:t>
      </w:r>
    </w:p>
    <w:p w:rsidR="00962F88" w:rsidRPr="00962F88" w:rsidRDefault="00962F88" w:rsidP="00962F88">
      <w:pPr>
        <w:spacing w:line="207" w:lineRule="exact"/>
        <w:rPr>
          <w:rFonts w:eastAsia="Arial"/>
          <w:sz w:val="28"/>
          <w:szCs w:val="28"/>
          <w:lang w:val="ru-RU"/>
        </w:rPr>
      </w:pPr>
    </w:p>
    <w:p w:rsidR="00173AA9" w:rsidRDefault="00962F88" w:rsidP="00173AA9">
      <w:pPr>
        <w:numPr>
          <w:ilvl w:val="0"/>
          <w:numId w:val="7"/>
        </w:numPr>
        <w:tabs>
          <w:tab w:val="left" w:pos="505"/>
        </w:tabs>
        <w:spacing w:line="255" w:lineRule="auto"/>
        <w:ind w:left="567" w:right="320" w:hanging="308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Разрабатывать и заключать коллективный</w:t>
      </w:r>
      <w:r w:rsidRPr="00385018">
        <w:rPr>
          <w:rFonts w:eastAsia="Arial"/>
          <w:sz w:val="28"/>
          <w:szCs w:val="28"/>
          <w:lang w:val="ru-RU"/>
        </w:rPr>
        <w:t xml:space="preserve"> договор, контролировать его вып</w:t>
      </w:r>
      <w:r w:rsidRPr="00962F88">
        <w:rPr>
          <w:rFonts w:eastAsia="Arial"/>
          <w:sz w:val="28"/>
          <w:szCs w:val="28"/>
          <w:lang w:val="ru-RU"/>
        </w:rPr>
        <w:t xml:space="preserve">олнение, содействовать заключению и контролю </w:t>
      </w:r>
      <w:r w:rsidR="00173AA9">
        <w:rPr>
          <w:rFonts w:eastAsia="Arial"/>
          <w:sz w:val="28"/>
          <w:szCs w:val="28"/>
          <w:lang w:val="ru-RU"/>
        </w:rPr>
        <w:t xml:space="preserve"> </w:t>
      </w:r>
    </w:p>
    <w:p w:rsidR="0054190E" w:rsidRDefault="00173AA9" w:rsidP="00173AA9">
      <w:pPr>
        <w:tabs>
          <w:tab w:val="left" w:pos="505"/>
        </w:tabs>
        <w:spacing w:line="255" w:lineRule="auto"/>
        <w:ind w:left="567" w:right="320" w:hanging="567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</w:t>
      </w:r>
      <w:r w:rsidR="00962F88" w:rsidRPr="00962F88">
        <w:rPr>
          <w:rFonts w:eastAsia="Arial"/>
          <w:sz w:val="28"/>
          <w:szCs w:val="28"/>
          <w:lang w:val="ru-RU"/>
        </w:rPr>
        <w:t xml:space="preserve">за выполнением иных соглашений по регулированию </w:t>
      </w:r>
    </w:p>
    <w:p w:rsidR="00962F88" w:rsidRPr="00962F88" w:rsidRDefault="0054190E" w:rsidP="00173AA9">
      <w:pPr>
        <w:tabs>
          <w:tab w:val="left" w:pos="505"/>
        </w:tabs>
        <w:spacing w:line="255" w:lineRule="auto"/>
        <w:ind w:left="567" w:right="320" w:hanging="567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</w:t>
      </w:r>
      <w:r w:rsidR="00962F88" w:rsidRPr="00962F88">
        <w:rPr>
          <w:rFonts w:eastAsia="Arial"/>
          <w:sz w:val="28"/>
          <w:szCs w:val="28"/>
          <w:lang w:val="ru-RU"/>
        </w:rPr>
        <w:t>социально-трудовых отношений.</w:t>
      </w:r>
    </w:p>
    <w:p w:rsidR="00962F88" w:rsidRPr="00962F88" w:rsidRDefault="00962F88" w:rsidP="00962F88">
      <w:pPr>
        <w:spacing w:line="229" w:lineRule="exact"/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962F88">
      <w:pPr>
        <w:numPr>
          <w:ilvl w:val="0"/>
          <w:numId w:val="7"/>
        </w:numPr>
        <w:tabs>
          <w:tab w:val="left" w:pos="500"/>
        </w:tabs>
        <w:ind w:left="500" w:hanging="241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Проводить работу по вовлечению в Профсоюз новых членов.</w:t>
      </w:r>
    </w:p>
    <w:p w:rsidR="00962F88" w:rsidRPr="00962F88" w:rsidRDefault="00962F88" w:rsidP="00962F88">
      <w:pPr>
        <w:spacing w:line="276" w:lineRule="exact"/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173AA9">
      <w:pPr>
        <w:numPr>
          <w:ilvl w:val="0"/>
          <w:numId w:val="7"/>
        </w:numPr>
        <w:tabs>
          <w:tab w:val="left" w:pos="505"/>
        </w:tabs>
        <w:spacing w:line="273" w:lineRule="auto"/>
        <w:ind w:left="567" w:right="260" w:hanging="308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 xml:space="preserve">Осуществлять </w:t>
      </w:r>
      <w:proofErr w:type="gramStart"/>
      <w:r w:rsidRPr="00962F88">
        <w:rPr>
          <w:rFonts w:eastAsia="Arial"/>
          <w:sz w:val="28"/>
          <w:szCs w:val="28"/>
          <w:lang w:val="ru-RU"/>
        </w:rPr>
        <w:t xml:space="preserve">контроль </w:t>
      </w:r>
      <w:r w:rsidR="0054190E">
        <w:rPr>
          <w:rFonts w:eastAsia="Arial"/>
          <w:sz w:val="28"/>
          <w:szCs w:val="28"/>
          <w:lang w:val="ru-RU"/>
        </w:rPr>
        <w:t xml:space="preserve"> </w:t>
      </w:r>
      <w:r w:rsidRPr="00962F88">
        <w:rPr>
          <w:rFonts w:eastAsia="Arial"/>
          <w:sz w:val="28"/>
          <w:szCs w:val="28"/>
          <w:lang w:val="ru-RU"/>
        </w:rPr>
        <w:t>за</w:t>
      </w:r>
      <w:proofErr w:type="gramEnd"/>
      <w:r w:rsidRPr="00962F88">
        <w:rPr>
          <w:rFonts w:eastAsia="Arial"/>
          <w:sz w:val="28"/>
          <w:szCs w:val="28"/>
          <w:lang w:val="ru-RU"/>
        </w:rPr>
        <w:t xml:space="preserve"> полнотой и своевременностью удержания и перечисления членских профсоюзных взносов работодателем.</w:t>
      </w:r>
    </w:p>
    <w:p w:rsidR="00962F88" w:rsidRPr="00962F88" w:rsidRDefault="00962F88" w:rsidP="00962F88">
      <w:pPr>
        <w:spacing w:line="207" w:lineRule="exact"/>
        <w:rPr>
          <w:rFonts w:eastAsia="Arial"/>
          <w:sz w:val="28"/>
          <w:szCs w:val="28"/>
          <w:lang w:val="ru-RU"/>
        </w:rPr>
      </w:pPr>
    </w:p>
    <w:p w:rsidR="00962F88" w:rsidRPr="00962F88" w:rsidRDefault="00962F88" w:rsidP="006E4FD6">
      <w:pPr>
        <w:numPr>
          <w:ilvl w:val="0"/>
          <w:numId w:val="7"/>
        </w:numPr>
        <w:tabs>
          <w:tab w:val="left" w:pos="505"/>
        </w:tabs>
        <w:spacing w:line="276" w:lineRule="auto"/>
        <w:ind w:left="567" w:right="1260" w:hanging="308"/>
        <w:rPr>
          <w:rFonts w:eastAsia="Arial"/>
          <w:sz w:val="28"/>
          <w:szCs w:val="28"/>
          <w:lang w:val="ru-RU"/>
        </w:rPr>
      </w:pPr>
      <w:r w:rsidRPr="00962F88">
        <w:rPr>
          <w:rFonts w:eastAsia="Arial"/>
          <w:sz w:val="28"/>
          <w:szCs w:val="28"/>
          <w:lang w:val="ru-RU"/>
        </w:rPr>
        <w:t>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установленными порядком, сроками и размерами.</w:t>
      </w:r>
    </w:p>
    <w:p w:rsidR="00962F88" w:rsidRPr="00385018" w:rsidRDefault="00962F88" w:rsidP="006E4FD6">
      <w:pPr>
        <w:spacing w:line="276" w:lineRule="auto"/>
        <w:ind w:left="567" w:hanging="308"/>
        <w:rPr>
          <w:sz w:val="28"/>
          <w:szCs w:val="28"/>
          <w:lang w:val="ru-RU"/>
        </w:rPr>
      </w:pPr>
    </w:p>
    <w:sectPr w:rsidR="00962F88" w:rsidRPr="00385018" w:rsidSect="00AA650B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CB24C338"/>
    <w:lvl w:ilvl="0" w:tplc="F86CF5BA">
      <w:start w:val="1"/>
      <w:numFmt w:val="decimal"/>
      <w:lvlText w:val="%1."/>
      <w:lvlJc w:val="left"/>
      <w:rPr>
        <w:b/>
      </w:rPr>
    </w:lvl>
    <w:lvl w:ilvl="1" w:tplc="1D580F6C">
      <w:start w:val="1"/>
      <w:numFmt w:val="bullet"/>
      <w:lvlText w:val="в"/>
      <w:lvlJc w:val="left"/>
    </w:lvl>
    <w:lvl w:ilvl="2" w:tplc="179C027C">
      <w:numFmt w:val="decimal"/>
      <w:lvlText w:val=""/>
      <w:lvlJc w:val="left"/>
    </w:lvl>
    <w:lvl w:ilvl="3" w:tplc="CA40917E">
      <w:numFmt w:val="decimal"/>
      <w:lvlText w:val=""/>
      <w:lvlJc w:val="left"/>
    </w:lvl>
    <w:lvl w:ilvl="4" w:tplc="22F8DDB0">
      <w:numFmt w:val="decimal"/>
      <w:lvlText w:val=""/>
      <w:lvlJc w:val="left"/>
    </w:lvl>
    <w:lvl w:ilvl="5" w:tplc="6942A354">
      <w:numFmt w:val="decimal"/>
      <w:lvlText w:val=""/>
      <w:lvlJc w:val="left"/>
    </w:lvl>
    <w:lvl w:ilvl="6" w:tplc="3754129E">
      <w:numFmt w:val="decimal"/>
      <w:lvlText w:val=""/>
      <w:lvlJc w:val="left"/>
    </w:lvl>
    <w:lvl w:ilvl="7" w:tplc="A240FD5A">
      <w:numFmt w:val="decimal"/>
      <w:lvlText w:val=""/>
      <w:lvlJc w:val="left"/>
    </w:lvl>
    <w:lvl w:ilvl="8" w:tplc="190EB3DC">
      <w:numFmt w:val="decimal"/>
      <w:lvlText w:val=""/>
      <w:lvlJc w:val="left"/>
    </w:lvl>
  </w:abstractNum>
  <w:abstractNum w:abstractNumId="1">
    <w:nsid w:val="000041BB"/>
    <w:multiLevelType w:val="hybridMultilevel"/>
    <w:tmpl w:val="5308DC88"/>
    <w:lvl w:ilvl="0" w:tplc="09FC4F08">
      <w:start w:val="1"/>
      <w:numFmt w:val="decimal"/>
      <w:lvlText w:val="%1."/>
      <w:lvlJc w:val="left"/>
    </w:lvl>
    <w:lvl w:ilvl="1" w:tplc="6D780D4C">
      <w:numFmt w:val="decimal"/>
      <w:lvlText w:val=""/>
      <w:lvlJc w:val="left"/>
    </w:lvl>
    <w:lvl w:ilvl="2" w:tplc="68AE71DC">
      <w:numFmt w:val="decimal"/>
      <w:lvlText w:val=""/>
      <w:lvlJc w:val="left"/>
    </w:lvl>
    <w:lvl w:ilvl="3" w:tplc="79B48C42">
      <w:numFmt w:val="decimal"/>
      <w:lvlText w:val=""/>
      <w:lvlJc w:val="left"/>
    </w:lvl>
    <w:lvl w:ilvl="4" w:tplc="55725688">
      <w:numFmt w:val="decimal"/>
      <w:lvlText w:val=""/>
      <w:lvlJc w:val="left"/>
    </w:lvl>
    <w:lvl w:ilvl="5" w:tplc="14402842">
      <w:numFmt w:val="decimal"/>
      <w:lvlText w:val=""/>
      <w:lvlJc w:val="left"/>
    </w:lvl>
    <w:lvl w:ilvl="6" w:tplc="DBEEB7EA">
      <w:numFmt w:val="decimal"/>
      <w:lvlText w:val=""/>
      <w:lvlJc w:val="left"/>
    </w:lvl>
    <w:lvl w:ilvl="7" w:tplc="04768CF8">
      <w:numFmt w:val="decimal"/>
      <w:lvlText w:val=""/>
      <w:lvlJc w:val="left"/>
    </w:lvl>
    <w:lvl w:ilvl="8" w:tplc="8DE28104">
      <w:numFmt w:val="decimal"/>
      <w:lvlText w:val=""/>
      <w:lvlJc w:val="left"/>
    </w:lvl>
  </w:abstractNum>
  <w:abstractNum w:abstractNumId="2">
    <w:nsid w:val="00005AF1"/>
    <w:multiLevelType w:val="hybridMultilevel"/>
    <w:tmpl w:val="E84649EC"/>
    <w:lvl w:ilvl="0" w:tplc="3A5432CE">
      <w:start w:val="7"/>
      <w:numFmt w:val="decimal"/>
      <w:lvlText w:val="%1."/>
      <w:lvlJc w:val="left"/>
      <w:rPr>
        <w:b/>
      </w:rPr>
    </w:lvl>
    <w:lvl w:ilvl="1" w:tplc="45CE52FC">
      <w:numFmt w:val="decimal"/>
      <w:lvlText w:val=""/>
      <w:lvlJc w:val="left"/>
    </w:lvl>
    <w:lvl w:ilvl="2" w:tplc="072C92FE">
      <w:numFmt w:val="decimal"/>
      <w:lvlText w:val=""/>
      <w:lvlJc w:val="left"/>
    </w:lvl>
    <w:lvl w:ilvl="3" w:tplc="960024D0">
      <w:numFmt w:val="decimal"/>
      <w:lvlText w:val=""/>
      <w:lvlJc w:val="left"/>
    </w:lvl>
    <w:lvl w:ilvl="4" w:tplc="CC82181C">
      <w:numFmt w:val="decimal"/>
      <w:lvlText w:val=""/>
      <w:lvlJc w:val="left"/>
    </w:lvl>
    <w:lvl w:ilvl="5" w:tplc="517EE6F2">
      <w:numFmt w:val="decimal"/>
      <w:lvlText w:val=""/>
      <w:lvlJc w:val="left"/>
    </w:lvl>
    <w:lvl w:ilvl="6" w:tplc="68C49828">
      <w:numFmt w:val="decimal"/>
      <w:lvlText w:val=""/>
      <w:lvlJc w:val="left"/>
    </w:lvl>
    <w:lvl w:ilvl="7" w:tplc="B4944070">
      <w:numFmt w:val="decimal"/>
      <w:lvlText w:val=""/>
      <w:lvlJc w:val="left"/>
    </w:lvl>
    <w:lvl w:ilvl="8" w:tplc="587629A6">
      <w:numFmt w:val="decimal"/>
      <w:lvlText w:val=""/>
      <w:lvlJc w:val="left"/>
    </w:lvl>
  </w:abstractNum>
  <w:abstractNum w:abstractNumId="3">
    <w:nsid w:val="00006DF1"/>
    <w:multiLevelType w:val="hybridMultilevel"/>
    <w:tmpl w:val="0DC23DB0"/>
    <w:lvl w:ilvl="0" w:tplc="D63E8DDC">
      <w:start w:val="1"/>
      <w:numFmt w:val="decimal"/>
      <w:lvlText w:val="%1."/>
      <w:lvlJc w:val="left"/>
      <w:rPr>
        <w:b/>
      </w:rPr>
    </w:lvl>
    <w:lvl w:ilvl="1" w:tplc="AE269A92">
      <w:numFmt w:val="decimal"/>
      <w:lvlText w:val=""/>
      <w:lvlJc w:val="left"/>
    </w:lvl>
    <w:lvl w:ilvl="2" w:tplc="3C8AD688">
      <w:numFmt w:val="decimal"/>
      <w:lvlText w:val=""/>
      <w:lvlJc w:val="left"/>
    </w:lvl>
    <w:lvl w:ilvl="3" w:tplc="DFD4580A">
      <w:numFmt w:val="decimal"/>
      <w:lvlText w:val=""/>
      <w:lvlJc w:val="left"/>
    </w:lvl>
    <w:lvl w:ilvl="4" w:tplc="F806B970">
      <w:numFmt w:val="decimal"/>
      <w:lvlText w:val=""/>
      <w:lvlJc w:val="left"/>
    </w:lvl>
    <w:lvl w:ilvl="5" w:tplc="B0AC3E48">
      <w:numFmt w:val="decimal"/>
      <w:lvlText w:val=""/>
      <w:lvlJc w:val="left"/>
    </w:lvl>
    <w:lvl w:ilvl="6" w:tplc="BF0490C2">
      <w:numFmt w:val="decimal"/>
      <w:lvlText w:val=""/>
      <w:lvlJc w:val="left"/>
    </w:lvl>
    <w:lvl w:ilvl="7" w:tplc="DCAC5454">
      <w:numFmt w:val="decimal"/>
      <w:lvlText w:val=""/>
      <w:lvlJc w:val="left"/>
    </w:lvl>
    <w:lvl w:ilvl="8" w:tplc="96BADD4E">
      <w:numFmt w:val="decimal"/>
      <w:lvlText w:val=""/>
      <w:lvlJc w:val="left"/>
    </w:lvl>
  </w:abstractNum>
  <w:abstractNum w:abstractNumId="4">
    <w:nsid w:val="1076275F"/>
    <w:multiLevelType w:val="hybridMultilevel"/>
    <w:tmpl w:val="1CE839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57784EB7"/>
    <w:multiLevelType w:val="hybridMultilevel"/>
    <w:tmpl w:val="F9EEB2E0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">
    <w:nsid w:val="69302704"/>
    <w:multiLevelType w:val="hybridMultilevel"/>
    <w:tmpl w:val="4B961AEE"/>
    <w:lvl w:ilvl="0" w:tplc="9DDC7684">
      <w:start w:val="1"/>
      <w:numFmt w:val="decimal"/>
      <w:lvlText w:val="%1."/>
      <w:lvlJc w:val="left"/>
      <w:pPr>
        <w:ind w:left="620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7">
    <w:nsid w:val="70890419"/>
    <w:multiLevelType w:val="hybridMultilevel"/>
    <w:tmpl w:val="EA08C5BE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35"/>
    <w:rsid w:val="00173AA9"/>
    <w:rsid w:val="001E60D6"/>
    <w:rsid w:val="00385018"/>
    <w:rsid w:val="00525242"/>
    <w:rsid w:val="0054190E"/>
    <w:rsid w:val="006A701E"/>
    <w:rsid w:val="006E4FD6"/>
    <w:rsid w:val="007A5532"/>
    <w:rsid w:val="00962F88"/>
    <w:rsid w:val="00AA650B"/>
    <w:rsid w:val="00E3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8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8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AMANTI RAY</dc:creator>
  <cp:keywords/>
  <dc:description/>
  <cp:lastModifiedBy>AMANTI RAY</cp:lastModifiedBy>
  <cp:revision>5</cp:revision>
  <dcterms:created xsi:type="dcterms:W3CDTF">2020-06-12T15:38:00Z</dcterms:created>
  <dcterms:modified xsi:type="dcterms:W3CDTF">2023-01-05T07:51:00Z</dcterms:modified>
</cp:coreProperties>
</file>