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84" w:rsidRDefault="00DC72F0" w:rsidP="00DC72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«Гимназия Культуры мира им. А.Д, </w:t>
      </w:r>
      <w:proofErr w:type="spellStart"/>
      <w:r w:rsidRPr="00DC72F0">
        <w:rPr>
          <w:rFonts w:ascii="Times New Roman" w:eastAsia="Times New Roman" w:hAnsi="Times New Roman" w:cs="Times New Roman"/>
          <w:color w:val="000000"/>
          <w:sz w:val="28"/>
          <w:szCs w:val="28"/>
        </w:rPr>
        <w:t>Адилсолтанова</w:t>
      </w:r>
      <w:proofErr w:type="spellEnd"/>
      <w:r w:rsidRPr="00DC7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с. </w:t>
      </w:r>
      <w:proofErr w:type="spellStart"/>
      <w:r w:rsidRPr="00DC72F0">
        <w:rPr>
          <w:rFonts w:ascii="Times New Roman" w:eastAsia="Times New Roman" w:hAnsi="Times New Roman" w:cs="Times New Roman"/>
          <w:color w:val="000000"/>
          <w:sz w:val="28"/>
          <w:szCs w:val="28"/>
        </w:rPr>
        <w:t>Нурадилово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72F0" w:rsidRPr="009B5084" w:rsidRDefault="00DC72F0" w:rsidP="00DC72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</w:rPr>
      </w:pPr>
      <w:r w:rsidRPr="009B5084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 xml:space="preserve">Внеклассное мероприятие </w:t>
      </w:r>
      <w:r w:rsidR="007A0AEA" w:rsidRPr="00DC72F0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по теме: «История становления и развития органов прокуратуры республики».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внеклассного мероприятия: 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правовой урок по предмету «обществознание».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продолжить формирование знаний о правоохранительных органах </w:t>
      </w:r>
      <w:r w:rsidRPr="00DC7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Дагестан 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proofErr w:type="gramEnd"/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деятельности;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продолжить формирование коммуникативных навыков работы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с различными источниками информации; навыков решения учебных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 с заданиями аналитического и творческого уровней;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внимания к профессии работника прокуратуры</w:t>
      </w:r>
      <w:r w:rsidRPr="00DC7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Дагестан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084" w:rsidRPr="00DC72F0" w:rsidRDefault="009B5084" w:rsidP="00DC72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Ход урока 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человек должен обладать необходимым минимумом правовых знаний. Составляющей этих знаний являются знания о правоохранительных органах страны, их функциях, роли в жизни гражданина. Формировать правовую культуру необходимо в школьном возрасте, используя как уроки, так и внеурочные формы работы.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Данное мероприятие было разработано как </w:t>
      </w:r>
      <w:proofErr w:type="spellStart"/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профориентационное</w:t>
      </w:r>
      <w:proofErr w:type="spellEnd"/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как повышающее уровень правовой культуры школьников старшего школьного возраста.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работы на доске появляется образовательный проду</w:t>
      </w:r>
      <w:r w:rsidRPr="00DC72F0">
        <w:rPr>
          <w:rFonts w:ascii="Times New Roman" w:eastAsia="Times New Roman" w:hAnsi="Times New Roman" w:cs="Times New Roman"/>
          <w:color w:val="000000"/>
          <w:sz w:val="28"/>
          <w:szCs w:val="28"/>
        </w:rPr>
        <w:t>кт из информационных материалов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. Этот материал раскрывает различные стороны работы органов прокуратуры и её истории и может быть использован для наглядности в работе по профориентации.</w:t>
      </w:r>
      <w:r w:rsidRPr="00DC7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развития познавательного интереса по теме, закрепления знаний в конце мероприятия </w:t>
      </w:r>
      <w:proofErr w:type="gramStart"/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предлагается написать письмо работнику прокуратуры.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B5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Целеполагание</w:t>
      </w:r>
      <w:proofErr w:type="spellEnd"/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. Попытайтесь сформулировать цели нашего мероприятия.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(Ответ:</w:t>
      </w:r>
      <w:proofErr w:type="gramEnd"/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Необходимо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определить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каковы место и роль органов прокуратуры в системе правоохранительных органов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9B5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End"/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Несомненно, вы знакомы со словом </w:t>
      </w: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прокуратура и прокурор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, но для продолжения работы нам необходимо повторить, как определяют словари понятие «прокуратура».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После короткого обсуждения на доску вывешивается определение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«прокуратура», определяется её функционал.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Прокуратура Российской Федерации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— это единая централизо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ванная система органов, осуществляющих от имени РФ </w:t>
      </w:r>
      <w:r w:rsidRPr="009B508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надзор 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 ис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полнением действующих на ее территории законов.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 </w:t>
      </w:r>
      <w:r w:rsidRPr="009B50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компетенцию</w:t>
      </w:r>
      <w:r w:rsidRPr="009B508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 органов Прокуратуры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входят возбуждение уголовных дел, поддержание обвинения в суде от имени государства, надзор за судебной деятельностью, исполнением приговоров суда, соблюдением законов в местах отбывания наказания.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50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Правозащитные </w:t>
      </w:r>
      <w:r w:rsidRPr="009B508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функции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прокурор выполняет путем выне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сения протеста на противоречащий закону правовой акт в орган или должностному лицу, которые их издали; вынесением представления должностному лицу с требованием об устранении нарушений закона; рассмотрения и разрешения заявлений, жалоб и иных обращений, со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держащих сведения о нарушении закона; издания постановления о возбуждении уголовного дела или производства об административ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ном правонарушении.</w:t>
      </w:r>
      <w:proofErr w:type="gramEnd"/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определенных случаях для защиты интере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сов граждан, общества и государства прокурор вправе обратиться в установленном порядке в суд.</w:t>
      </w:r>
    </w:p>
    <w:p w:rsidR="00DC72F0" w:rsidRPr="00DC72F0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 требования прокурора об устранении нарушений закона </w:t>
      </w:r>
      <w:r w:rsidRPr="009B508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под</w:t>
      </w:r>
      <w:r w:rsidRPr="009B508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softHyphen/>
        <w:t>лежат безусловному исполнению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в установленный срок. За неиспол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нение требований прокурора виновные должностные лица и гражда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не привлекаются к юридической ответственности.</w:t>
      </w:r>
    </w:p>
    <w:p w:rsidR="00DC72F0" w:rsidRDefault="00DC72F0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Учащиеся выступают с докладами.</w:t>
      </w:r>
    </w:p>
    <w:p w:rsidR="003B3F62" w:rsidRDefault="003B3F62" w:rsidP="003B3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633633" cy="3030071"/>
            <wp:effectExtent l="19050" t="0" r="0" b="0"/>
            <wp:docPr id="12" name="Рисунок 9" descr="D:\РАБОТА\фото школа\IMG_20190125_09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фото школа\IMG_20190125_090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5" cy="303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F62" w:rsidRDefault="003B3F62" w:rsidP="003B3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DC72F0" w:rsidRPr="00DC72F0" w:rsidRDefault="00DC72F0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p w:rsidR="007A0AEA" w:rsidRPr="00DC72F0" w:rsidRDefault="007A0AEA" w:rsidP="00DC72F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DC72F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Ученик №1</w:t>
      </w:r>
    </w:p>
    <w:p w:rsidR="004D2DC7" w:rsidRPr="004D2DC7" w:rsidRDefault="004D2DC7" w:rsidP="00DC72F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4D2DC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Постановлением Центрального Исполнительного Комитета Дагестанской ССР от 30 июля 1922г. была введена прокуратура Дагестана.</w:t>
      </w:r>
    </w:p>
    <w:p w:rsidR="004D2DC7" w:rsidRPr="00DC72F0" w:rsidRDefault="004D2DC7" w:rsidP="00DC72F0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C72F0">
        <w:rPr>
          <w:color w:val="333333"/>
          <w:sz w:val="28"/>
          <w:szCs w:val="28"/>
        </w:rPr>
        <w:t>Центральный аппарат Прокуратуры ДАССР в 1930-1931 годах состоял из 19 человек. Кроме того, было 14 районных прокуроров, 15 прокуроров-следователей районов и 21 так на</w:t>
      </w:r>
      <w:r w:rsidRPr="00DC72F0">
        <w:rPr>
          <w:color w:val="333333"/>
          <w:sz w:val="28"/>
          <w:szCs w:val="28"/>
        </w:rPr>
        <w:softHyphen/>
        <w:t>зываемый тогда народный следователь районов ДАССР. В Прокуратуре ДАССР 30 сентября 1930 года был издан приказ, объявлявший штат центрального аппарата прокурату</w:t>
      </w:r>
      <w:r w:rsidRPr="00DC72F0">
        <w:rPr>
          <w:color w:val="333333"/>
          <w:sz w:val="28"/>
          <w:szCs w:val="28"/>
        </w:rPr>
        <w:softHyphen/>
        <w:t xml:space="preserve">ры республики. Как уже выше было сказано, он </w:t>
      </w:r>
      <w:r w:rsidRPr="00DC72F0">
        <w:rPr>
          <w:color w:val="333333"/>
          <w:sz w:val="28"/>
          <w:szCs w:val="28"/>
        </w:rPr>
        <w:lastRenderedPageBreak/>
        <w:t>состоял из 19 человек, которые образовали 5 отделов: отдел канцелярии, от</w:t>
      </w:r>
      <w:r w:rsidRPr="00DC72F0">
        <w:rPr>
          <w:color w:val="333333"/>
          <w:sz w:val="28"/>
          <w:szCs w:val="28"/>
        </w:rPr>
        <w:softHyphen/>
        <w:t>дел по общему надзору, отдел по ОГПУ, отдел по суду и следст</w:t>
      </w:r>
      <w:r w:rsidRPr="00DC72F0">
        <w:rPr>
          <w:color w:val="333333"/>
          <w:sz w:val="28"/>
          <w:szCs w:val="28"/>
        </w:rPr>
        <w:softHyphen/>
        <w:t>вию, отдел по охране труда и производству. </w:t>
      </w:r>
    </w:p>
    <w:p w:rsidR="004D2DC7" w:rsidRDefault="00176252" w:rsidP="00DC72F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DC72F0">
        <w:rPr>
          <w:rFonts w:ascii="Times New Roman" w:hAnsi="Times New Roman" w:cs="Times New Roman"/>
          <w:color w:val="333333"/>
          <w:sz w:val="28"/>
          <w:szCs w:val="28"/>
        </w:rPr>
        <w:t>В связи с упразднением аппарата Наркомата юстиции и ре</w:t>
      </w:r>
      <w:r w:rsidRPr="00DC72F0">
        <w:rPr>
          <w:rFonts w:ascii="Times New Roman" w:hAnsi="Times New Roman" w:cs="Times New Roman"/>
          <w:color w:val="333333"/>
          <w:sz w:val="28"/>
          <w:szCs w:val="28"/>
        </w:rPr>
        <w:softHyphen/>
        <w:t xml:space="preserve">организацией аппарата прокуратуры и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Главсуда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 в самостоя</w:t>
      </w:r>
      <w:r w:rsidRPr="00DC72F0">
        <w:rPr>
          <w:rFonts w:ascii="Times New Roman" w:hAnsi="Times New Roman" w:cs="Times New Roman"/>
          <w:color w:val="333333"/>
          <w:sz w:val="28"/>
          <w:szCs w:val="28"/>
        </w:rPr>
        <w:softHyphen/>
        <w:t xml:space="preserve">тельные органы наличный состав ответственных и технических работников с 1 апреля 1930 года был сокращен до 15 человек. Прокурором республики был В. Шустов, его помощниками – В. А. Измайлова, Ф. Я.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Поветьева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, М. А.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Гаролевич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, А.А. Панченко, Ш.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Гереев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, Г. И.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Быстров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, старшими следователями В.И.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Бенстен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 и М. Е. Казаков. За исклю</w:t>
      </w:r>
      <w:r w:rsidRPr="00DC72F0">
        <w:rPr>
          <w:rFonts w:ascii="Times New Roman" w:hAnsi="Times New Roman" w:cs="Times New Roman"/>
          <w:color w:val="333333"/>
          <w:sz w:val="28"/>
          <w:szCs w:val="28"/>
        </w:rPr>
        <w:softHyphen/>
        <w:t xml:space="preserve">чением помощника прокурора по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главсуду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Шахбу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Гереева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 все сотрудники, по-видимому, специалисты, присланные из цент</w:t>
      </w:r>
      <w:r w:rsidRPr="00DC72F0">
        <w:rPr>
          <w:rFonts w:ascii="Times New Roman" w:hAnsi="Times New Roman" w:cs="Times New Roman"/>
          <w:color w:val="333333"/>
          <w:sz w:val="28"/>
          <w:szCs w:val="28"/>
        </w:rPr>
        <w:softHyphen/>
        <w:t>ра. В то время у нас прокуратура Дагестана ощущала острую нехватку своих кадров. Возможно, это объяснялось политическими причинами, свя</w:t>
      </w:r>
      <w:r w:rsidRPr="00DC72F0">
        <w:rPr>
          <w:rFonts w:ascii="Times New Roman" w:hAnsi="Times New Roman" w:cs="Times New Roman"/>
          <w:color w:val="333333"/>
          <w:sz w:val="28"/>
          <w:szCs w:val="28"/>
        </w:rPr>
        <w:softHyphen/>
        <w:t xml:space="preserve">занными со сложностями того времени. В то же время на периферии работали местные кадры. К примеру, прокурором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Ахтынского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 района был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Казибеков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72F0">
        <w:rPr>
          <w:rFonts w:ascii="Times New Roman" w:hAnsi="Times New Roman" w:cs="Times New Roman"/>
          <w:color w:val="333333"/>
          <w:sz w:val="28"/>
          <w:szCs w:val="28"/>
        </w:rPr>
        <w:t>Левашинского</w:t>
      </w:r>
      <w:proofErr w:type="spellEnd"/>
      <w:r w:rsidRPr="00DC72F0">
        <w:rPr>
          <w:rFonts w:ascii="Times New Roman" w:hAnsi="Times New Roman" w:cs="Times New Roman"/>
          <w:color w:val="333333"/>
          <w:sz w:val="28"/>
          <w:szCs w:val="28"/>
        </w:rPr>
        <w:t xml:space="preserve"> – М. Омаров и др. О том, что специалистов тогда не хватало, говорит и такой приказ В. Шустова: «Прокурору Махачкалинского района предложить к 15 октября с. г. (1930 г.) подыскать сотрудника на должность секретаря...». В то же время к деловым и профессиональным качествам со</w:t>
      </w:r>
      <w:r w:rsidRPr="00DC72F0">
        <w:rPr>
          <w:rFonts w:ascii="Times New Roman" w:hAnsi="Times New Roman" w:cs="Times New Roman"/>
          <w:color w:val="333333"/>
          <w:sz w:val="28"/>
          <w:szCs w:val="28"/>
        </w:rPr>
        <w:softHyphen/>
        <w:t>трудников предъявлялись довольно жесткие требования.</w:t>
      </w:r>
    </w:p>
    <w:p w:rsidR="00DC72F0" w:rsidRPr="00DC72F0" w:rsidRDefault="00DC72F0" w:rsidP="003B3F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</w:rPr>
      </w:pPr>
    </w:p>
    <w:p w:rsidR="007A0AEA" w:rsidRPr="00DC72F0" w:rsidRDefault="007A0AEA" w:rsidP="00DC72F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C72F0">
        <w:rPr>
          <w:rFonts w:ascii="Times New Roman" w:hAnsi="Times New Roman" w:cs="Times New Roman"/>
          <w:b/>
          <w:color w:val="333333"/>
          <w:sz w:val="28"/>
          <w:szCs w:val="28"/>
        </w:rPr>
        <w:t>Ученик №2</w:t>
      </w:r>
    </w:p>
    <w:p w:rsidR="007A0AEA" w:rsidRPr="009B5084" w:rsidRDefault="007A0AEA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Петр Великий</w:t>
      </w:r>
    </w:p>
    <w:p w:rsidR="007A0AEA" w:rsidRPr="009B5084" w:rsidRDefault="007A0AEA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Широко известной фразой российский император Петр I довольно образно и точно охарактеризовал сущность вводимой в России Указом от 12 января 1722 г. должности генерал-прокурора, назначив на этот пост своего сподвижника и любимца Павла Ивановича </w:t>
      </w:r>
      <w:proofErr w:type="spellStart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Ягужинского</w:t>
      </w:r>
      <w:proofErr w:type="spellEnd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gramStart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Эта фраза стала «крылатой» на многие годы, подчеркивая не только значение органов прокуратуры в государстве и обществе, но и тот бесспорный факт, что она всегда оставалась «державным» оружием власти в стране. 280-летний путь «исканий и бурь», пройденный прокуратурой как органом надзора за законностью в России, со всей очевидностью свидетельствует о жизненной важности и необходимости осмысления нашего исторического прошлого, собственных ошибок</w:t>
      </w:r>
      <w:proofErr w:type="gramEnd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обретений.</w:t>
      </w: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9B50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Предпосылки создания и становление прокуратуры России.</w:t>
      </w:r>
    </w:p>
    <w:p w:rsidR="00DC72F0" w:rsidRPr="003B3F62" w:rsidRDefault="007A0AEA" w:rsidP="003B3F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начале XVIII столетия в России происходят серьёзные изменения в системе управления государством. Настоящей бедой государственного управления становится бюрократизм. Эти негативные явления распространились на всю территорию России, на все уровни государственного управления. Историки отмечают, что даже ближайшим сподвижникам Петра I Александру Меншикову и генералиссимусу Алексею Шеину не была чужда жажда наживы. Так великий реформатор России начала XVIII </w:t>
      </w:r>
      <w:proofErr w:type="gramStart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gramStart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царь</w:t>
      </w:r>
      <w:proofErr w:type="gramEnd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Пётр Алексеевич, искавший пути и средства ускорения преобразований, пришёл к решению создать особый надзорный орган, способный «уничтожить или ослабить зло, проистекавшее из беспорядков в делах, неправосудия, взяточничества и беззакония».</w:t>
      </w: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 xml:space="preserve">Прокуроры стали занимать важное место в государственной службе. Активно складывался прокурорский корпус, которому царь Пётр старался дать «большую </w:t>
      </w: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силу и авторитет». Прокуроров по предложению генерал-губернаторов избирал Сенат. Они осуществляли </w:t>
      </w:r>
      <w:proofErr w:type="gramStart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контроль за</w:t>
      </w:r>
      <w:proofErr w:type="gramEnd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деятельностью центральных и местных учреждений, докладывали генерал-губернаторам о выявленных недостатках. Обнаружив нарушение, прокурор сначала устно предлагал устранить его, а при неподчинении мог принести письменный протест в орган нарушивший закон, а далее – в соответствующую коллегию или Сенат. Принесение протеста на незаконный акт приостанавливало его действие. Создавая прокуратуру, Пётр I в ее организации и функциях ориентировался в большей степени на положения аналогичного органа во Франции. Причины, по которым Пётр I избрал для России модель надзорного органа, схожего с французским образцом, само его наименование «прокуратура», остаются предметом дискуссий среди ученых. Вместе с тем резонно предположение, что на Петра I большое впечатление произвёл французский королевский прокурор во время посещения Петром I Парижского парламента в 1717 г. После смерти Петра I прокуратура и прокурорский надзор пережили несколько «взлётов и падений». Значение прокуратуры в обществе менялось полярно: то она становилась малозаметной структурой в государственном устройстве страны, то снова занимала подобающее положение в государстве.</w:t>
      </w:r>
    </w:p>
    <w:p w:rsidR="003B3F62" w:rsidRDefault="003B3F62" w:rsidP="003B3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18"/>
          <w:szCs w:val="28"/>
        </w:rPr>
      </w:pPr>
    </w:p>
    <w:p w:rsidR="003B3F62" w:rsidRDefault="003B3F62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18"/>
          <w:szCs w:val="28"/>
        </w:rPr>
      </w:pPr>
      <w:r w:rsidRPr="003B3F62">
        <w:rPr>
          <w:rFonts w:ascii="Times New Roman" w:eastAsia="Times New Roman" w:hAnsi="Times New Roman" w:cs="Times New Roman"/>
          <w:b/>
          <w:iCs/>
          <w:color w:val="000000"/>
          <w:sz w:val="18"/>
          <w:szCs w:val="28"/>
        </w:rPr>
        <w:drawing>
          <wp:inline distT="0" distB="0" distL="0" distR="0">
            <wp:extent cx="4857750" cy="2662518"/>
            <wp:effectExtent l="19050" t="0" r="0" b="0"/>
            <wp:docPr id="13" name="Рисунок 8" descr="D:\РАБОТА\фото школа\IMG_20190125_09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фото школа\IMG_20190125_090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140" cy="266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F62" w:rsidRPr="00DC72F0" w:rsidRDefault="003B3F62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18"/>
          <w:szCs w:val="28"/>
        </w:rPr>
      </w:pPr>
    </w:p>
    <w:p w:rsidR="007A0AEA" w:rsidRPr="00DC72F0" w:rsidRDefault="007A0AEA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C72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Ученик №3</w:t>
      </w:r>
    </w:p>
    <w:p w:rsidR="007A0AEA" w:rsidRPr="009B5084" w:rsidRDefault="007A0AEA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Прокуратура РФ</w:t>
      </w:r>
    </w:p>
    <w:p w:rsidR="007A0AEA" w:rsidRPr="00DC72F0" w:rsidRDefault="007A0AEA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распадом СССР, в начале 90-х годов прошлого века, органы прокуратуры, как и вся страна, переживали непростые времена. Поворотным пунктом стало принятие Конституции Российской Федерации (1993 г.) в статье 129 которой закреплено понятие прокуратуры Российской Федерации как единой централизованной системы с подчинением нижестоящих прокуроров вышестоящим и Генеральному прокурору Российской Федерации. Принятием в 1995 г. новой редакции Федерального закона «О прокуратуре Российской Федерации» завершается правовое оформление органов прокуратуры Российской Федерации. В Законе «О прокуратуре Российской Федерации» определены предмет и пределы надзора, куда входят: надзор за исполнением действующих в Российской Федерации законов; принятие мер, направленных на устранение </w:t>
      </w: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нарушений закона; осуществление уголовного преследования в отношении лиц, совершивших преступления. Прокуратура имеет целью обеспечение в Российской Федерации верховенства действующих законов. Закон трансформирует содержание и назначение прокурорского надзора в уголовном и гражданском судопроизводстве, отводя прокурорам роль стороны при рассмотрении судами уголовных и гражданских дел.</w:t>
      </w:r>
    </w:p>
    <w:p w:rsidR="007A0AEA" w:rsidRPr="009B5084" w:rsidRDefault="007A0AEA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Прокуратура России советского периода</w:t>
      </w:r>
    </w:p>
    <w:p w:rsidR="007A0AEA" w:rsidRPr="00DC72F0" w:rsidRDefault="007A0AEA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После Октябрьской революции в соответствии с марксистской доктриной о сломе буржуазного государственного аппарата Декретом о суде № 1 от 24 ноября 1917 г. прокуратура была ликвидирована. Надзор за законностью, в частности, в деятельности следственных комиссий, избираемых Советами рабочих, солдатских, крестьянских и казачьих депутатов, возлагался на коллегии обвинителей, избираемых также местными Советами. Частично функции надзора за соблюдением декретов и привлечения к ответственности нарушающих их лиц взяла на себя ВЧК. По мере перехода от гражданской войны к строительству новых общественных отношений все более ощутимым становилась объективная необходимость обеспечения законности на единой организационной и правовой основе. </w:t>
      </w:r>
      <w:proofErr w:type="gramStart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докладе Министра юстиции Н.В. Крыленко на IV съезде деятелей юстиции в 1921 г. подчёркивалась необходимость создания прокуратуры, независимой от местной власти, на которую возлагалось бы обвинение в суде, общий надзор, руководство следствием, а также предупреждение правонарушений. 1 января 1922 г. был опубликован первый проект декрета о государственной прокуратуре, в котором предполагалось её создание в составе Министерства юстиции с</w:t>
      </w:r>
      <w:proofErr w:type="gramEnd"/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ограниченными полномочиями. После образования Союза ССР, с принятием первых Основ судоустройства Союза ССР и Союзных республик органы прокуратуры строились на началах централизма и подчинения исключительно соответствующему прокурору республики, действовали на основе издаваемых республиками положений. С некоторыми, изменениями эта структура прокуратуры и аппаратов органов прокуратуры просуществовала вплоть до распада СССР в 1991 г.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Эмблема </w:t>
      </w:r>
      <w:r w:rsidR="007A0AEA" w:rsidRPr="00DC72F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и флаг </w:t>
      </w:r>
      <w:r w:rsidRPr="009B508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прокуратуры </w:t>
      </w:r>
      <w:r w:rsidR="007A0AEA" w:rsidRPr="00DC72F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республики Дагестан.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084" w:rsidRPr="009B5084" w:rsidRDefault="007A0AEA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2F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9304" cy="3415553"/>
            <wp:effectExtent l="19050" t="0" r="4296" b="0"/>
            <wp:docPr id="10" name="Рисунок 5" descr="http://storage.inovaco.ru/media/project_smi3_704/e6/c8/cd/7a/0d/c3/prokuratura-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orage.inovaco.ru/media/project_smi3_704/e6/c8/cd/7a/0d/c3/prokuratura-raz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084" w:rsidRPr="00DC72F0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Эмблема представляет собой золотой двуглавый орел с поднятыми вверх крыльями, увенчанный одной большой и двумя малыми коронами, соединенными лентами. Орел держит в лапах прикрывающий его грудь зеленый, окованный серебром треугольный щит с вырезанными верхними углами. По оковке щита – серебряные скрепы. В поле щита – золотой «столп Закона». Щит наложен на два диагонально перекрещенных серебряных меча остриями вниз.</w:t>
      </w:r>
    </w:p>
    <w:p w:rsidR="00DC72F0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Флаг прокуратуры Российской Федерации.</w:t>
      </w:r>
      <w:r w:rsidRPr="009B50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Учрежден Указом Президента Российской Федерации от 4 октября 2008 г. № 1441 «Об учреждении геральдического знака – эмблемы и флага прокуратуры Российской Федерации»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2F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619749" cy="2734235"/>
            <wp:effectExtent l="19050" t="0" r="1" b="0"/>
            <wp:docPr id="2" name="Рисунок 2" descr="https://fsd.multiurok.ru/html/2021/02/03/s_601a886e876d0/1628336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02/03/s_601a886e876d0/1628336_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951" cy="273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Флаг прокуратуры Российской Федерации представляет собой синее прямоугольное полотнище с Государственным флагом Российской Федерации в крыже.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центре правой половины полотнища располагается геральдический знак – эмблема прокуратуры Российской Федерации.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Отношение ширины флага к его длине 1:1,5. Отношение высоты эмблемы к ширине флага 1:2.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итогов. 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можно на основе проведенной нами работы определить место и роль прокуратуры </w:t>
      </w:r>
      <w:r w:rsidR="007A0AEA" w:rsidRPr="00DC7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Дагестан 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правоохранительной системе?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9B50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(Ответ: прокуратура выполняет надзорные и правозащитные функции)</w:t>
      </w:r>
    </w:p>
    <w:p w:rsidR="009B5084" w:rsidRPr="009B5084" w:rsidRDefault="009B5084" w:rsidP="00DC72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</w:t>
      </w:r>
      <w:r w:rsidRPr="009B50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>Мы многое сегодня узнали, но, конечно, осталось много вопросов. Предлагаю выполнить небольшое задание на выбор</w:t>
      </w:r>
      <w:r w:rsidRPr="009B5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="007A0AEA" w:rsidRPr="00DC7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7A0AEA" w:rsidRPr="00DC72F0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 письмо прокурору», написать</w:t>
      </w:r>
      <w:r w:rsidRPr="009B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небольшое эссе на тему «Прокуратура на страже детства». </w:t>
      </w:r>
    </w:p>
    <w:p w:rsidR="007B6B6B" w:rsidRPr="00DC72F0" w:rsidRDefault="007B6B6B" w:rsidP="00DC72F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B6B6B" w:rsidRPr="00DC72F0" w:rsidSect="00DC72F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5112"/>
    <w:multiLevelType w:val="multilevel"/>
    <w:tmpl w:val="A702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B6E1D"/>
    <w:multiLevelType w:val="multilevel"/>
    <w:tmpl w:val="99A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9B5084"/>
    <w:rsid w:val="00176252"/>
    <w:rsid w:val="003B3F62"/>
    <w:rsid w:val="004D2DC7"/>
    <w:rsid w:val="007A0AEA"/>
    <w:rsid w:val="007B6B6B"/>
    <w:rsid w:val="009B5084"/>
    <w:rsid w:val="00D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2DC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</dc:creator>
  <cp:keywords/>
  <dc:description/>
  <cp:lastModifiedBy>dag</cp:lastModifiedBy>
  <cp:revision>6</cp:revision>
  <dcterms:created xsi:type="dcterms:W3CDTF">2021-11-24T18:27:00Z</dcterms:created>
  <dcterms:modified xsi:type="dcterms:W3CDTF">2021-11-24T19:14:00Z</dcterms:modified>
</cp:coreProperties>
</file>